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90F61" w14:textId="77777777" w:rsidR="00A30CC6" w:rsidRDefault="00A30CC6" w:rsidP="00A30CC6">
      <w:pPr>
        <w:tabs>
          <w:tab w:val="clear" w:pos="2835"/>
          <w:tab w:val="left" w:pos="426"/>
          <w:tab w:val="left" w:pos="3119"/>
        </w:tabs>
        <w:spacing w:after="0"/>
        <w:rPr>
          <w:rFonts w:cs="Calibri"/>
          <w:szCs w:val="18"/>
        </w:rPr>
      </w:pPr>
      <w:bookmarkStart w:id="0" w:name="_Hlk155716269"/>
      <w:bookmarkStart w:id="1" w:name="_Hlk155722344"/>
    </w:p>
    <w:p w14:paraId="23EDE3C0" w14:textId="77777777" w:rsidR="00A30CC6" w:rsidRDefault="00A30CC6" w:rsidP="00A30CC6">
      <w:pPr>
        <w:rPr>
          <w:rFonts w:cstheme="majorBidi"/>
          <w:b/>
          <w:bCs/>
          <w:sz w:val="28"/>
          <w:szCs w:val="28"/>
        </w:rPr>
      </w:pPr>
      <w:r w:rsidRPr="00410551">
        <w:rPr>
          <w:rFonts w:cstheme="majorBidi"/>
          <w:b/>
          <w:bCs/>
          <w:sz w:val="28"/>
          <w:szCs w:val="28"/>
        </w:rPr>
        <w:t xml:space="preserve">Erläuterungen zum Kapitelaufbau: </w:t>
      </w:r>
    </w:p>
    <w:p w14:paraId="78470640" w14:textId="77777777" w:rsidR="00A30CC6" w:rsidRPr="00410551" w:rsidRDefault="00A30CC6" w:rsidP="00A30CC6">
      <w:pPr>
        <w:rPr>
          <w:rFonts w:cstheme="majorBidi"/>
          <w:b/>
          <w:bCs/>
          <w:sz w:val="28"/>
          <w:szCs w:val="28"/>
        </w:rPr>
      </w:pPr>
    </w:p>
    <w:p w14:paraId="57C7CCB8" w14:textId="6A80D5FC" w:rsidR="00A30CC6" w:rsidRPr="00410551" w:rsidRDefault="00A30CC6" w:rsidP="00A30CC6">
      <w:pPr>
        <w:jc w:val="both"/>
        <w:rPr>
          <w:rFonts w:cstheme="majorBidi"/>
          <w:sz w:val="24"/>
        </w:rPr>
      </w:pPr>
      <w:r w:rsidRPr="00410551">
        <w:rPr>
          <w:rFonts w:cstheme="majorBidi"/>
          <w:sz w:val="24"/>
        </w:rPr>
        <w:t xml:space="preserve">Im Mathematikunterricht wird das Lehrwerk „Dreifach Mathe </w:t>
      </w:r>
      <w:r w:rsidR="00366C6B">
        <w:rPr>
          <w:rFonts w:cstheme="majorBidi"/>
          <w:sz w:val="24"/>
        </w:rPr>
        <w:t>10</w:t>
      </w:r>
      <w:r>
        <w:rPr>
          <w:rFonts w:cstheme="majorBidi"/>
          <w:sz w:val="24"/>
        </w:rPr>
        <w:t xml:space="preserve"> Grundkurs</w:t>
      </w:r>
      <w:r w:rsidRPr="00410551">
        <w:rPr>
          <w:rFonts w:cstheme="majorBidi"/>
          <w:sz w:val="24"/>
        </w:rPr>
        <w:t>“ für das Land Nordrhein-Westfalen verwendet.</w:t>
      </w:r>
      <w:r w:rsidR="00715490">
        <w:rPr>
          <w:rFonts w:cstheme="majorBidi"/>
          <w:sz w:val="24"/>
        </w:rPr>
        <w:t xml:space="preserve"> </w:t>
      </w:r>
    </w:p>
    <w:p w14:paraId="27059845" w14:textId="77777777" w:rsidR="00A30CC6" w:rsidRPr="00410551" w:rsidRDefault="00A30CC6" w:rsidP="00A30CC6">
      <w:pPr>
        <w:jc w:val="both"/>
        <w:rPr>
          <w:rFonts w:cstheme="majorBidi"/>
          <w:sz w:val="24"/>
        </w:rPr>
      </w:pPr>
      <w:r w:rsidRPr="00410551">
        <w:rPr>
          <w:rFonts w:cstheme="majorBidi"/>
          <w:sz w:val="24"/>
        </w:rPr>
        <w:t>Jedes Kapitel beginnt im Rahmen einer Einstiegsdiagnose mit einer Wiederholungsseite. Während eines Kapitels wird der Kompetenzerwerb (insb. mit Blick auf die Klassenarbeitsvorbereitung) durch einen Zwischentest unterstützt, der der Lernstandeinschätzung für das anschließende Angebot der vermischten Übungen dient. Abgerundet wird ein Kapitel durch einen Abschlusstest sowie eine zusammenfassende Übersichtsseite, wodurch das Prinzip einer Checkliste für Klassenarbeiten unterstützt wird.</w:t>
      </w:r>
    </w:p>
    <w:p w14:paraId="1CAF5859" w14:textId="77777777" w:rsidR="00A30CC6" w:rsidRPr="00410551" w:rsidRDefault="00A30CC6" w:rsidP="00A30CC6">
      <w:pPr>
        <w:jc w:val="both"/>
        <w:rPr>
          <w:rFonts w:cstheme="majorBidi"/>
          <w:sz w:val="24"/>
        </w:rPr>
      </w:pPr>
      <w:r w:rsidRPr="00410551">
        <w:rPr>
          <w:rFonts w:cstheme="majorBidi"/>
          <w:sz w:val="24"/>
        </w:rPr>
        <w:t xml:space="preserve">Übungen mit Selbstkontrolle und regelmäßige </w:t>
      </w:r>
      <w:r>
        <w:rPr>
          <w:rFonts w:cstheme="majorBidi"/>
          <w:sz w:val="24"/>
        </w:rPr>
        <w:t>Lernzielkontrollen</w:t>
      </w:r>
      <w:r w:rsidRPr="00410551">
        <w:rPr>
          <w:rFonts w:cstheme="majorBidi"/>
          <w:sz w:val="24"/>
        </w:rPr>
        <w:t xml:space="preserve"> </w:t>
      </w:r>
      <w:r>
        <w:rPr>
          <w:rFonts w:cstheme="majorBidi"/>
          <w:sz w:val="24"/>
        </w:rPr>
        <w:t>zeigen</w:t>
      </w:r>
      <w:r w:rsidRPr="00410551">
        <w:rPr>
          <w:rFonts w:cstheme="majorBidi"/>
          <w:sz w:val="24"/>
        </w:rPr>
        <w:t xml:space="preserve"> die Effektivität des Unterrichts</w:t>
      </w:r>
      <w:r>
        <w:rPr>
          <w:rFonts w:cstheme="majorBidi"/>
          <w:sz w:val="24"/>
        </w:rPr>
        <w:t xml:space="preserve"> auf und</w:t>
      </w:r>
      <w:r w:rsidRPr="00410551">
        <w:rPr>
          <w:rFonts w:cstheme="majorBidi"/>
          <w:sz w:val="24"/>
        </w:rPr>
        <w:t xml:space="preserve"> geben Lehrenden und Lernenden Rückmeldungen</w:t>
      </w:r>
      <w:r>
        <w:rPr>
          <w:rFonts w:cstheme="majorBidi"/>
          <w:sz w:val="24"/>
        </w:rPr>
        <w:t>.</w:t>
      </w:r>
    </w:p>
    <w:p w14:paraId="0DDD1A8A" w14:textId="77777777" w:rsidR="00A30CC6" w:rsidRPr="00410551" w:rsidRDefault="00A30CC6" w:rsidP="00A30CC6">
      <w:pPr>
        <w:jc w:val="both"/>
        <w:rPr>
          <w:rFonts w:cstheme="majorBidi"/>
          <w:sz w:val="24"/>
        </w:rPr>
      </w:pPr>
      <w:r w:rsidRPr="00410551">
        <w:rPr>
          <w:rFonts w:cstheme="majorBidi"/>
          <w:sz w:val="24"/>
        </w:rPr>
        <w:t>Zur Vermeidung von Redundanzen wird auf eine einzelne Nennung entsprechender Angebote in der folgenden Übersicht verzichtet.</w:t>
      </w:r>
    </w:p>
    <w:p w14:paraId="764FC931" w14:textId="7172D304" w:rsidR="00A30CC6" w:rsidRDefault="00A30CC6" w:rsidP="00A30CC6">
      <w:pPr>
        <w:jc w:val="both"/>
        <w:rPr>
          <w:sz w:val="24"/>
        </w:rPr>
      </w:pPr>
      <w:r w:rsidRPr="00410551">
        <w:rPr>
          <w:sz w:val="24"/>
        </w:rPr>
        <w:t>Die in den Tabellen</w:t>
      </w:r>
      <w:r>
        <w:rPr>
          <w:sz w:val="24"/>
        </w:rPr>
        <w:t xml:space="preserve"> für die jeweiligen Unterrichtsvorhaben</w:t>
      </w:r>
      <w:r w:rsidRPr="00410551">
        <w:rPr>
          <w:sz w:val="24"/>
        </w:rPr>
        <w:t xml:space="preserve"> aufgeführten inhaltlichen Schwerpunkte und Schwerpunkte der Kompetenzentwicklung sind dem KLP für die Gesamtschule S I Mathematik entnommen.</w:t>
      </w:r>
      <w:r>
        <w:rPr>
          <w:sz w:val="24"/>
        </w:rPr>
        <w:t xml:space="preserve"> Der schulinterne Lehrplan richtet sich nach den Vorgaben des Stoffverteilungsplans zum Lehrwerk „Dreifach Mathe </w:t>
      </w:r>
      <w:r w:rsidR="00366C6B">
        <w:rPr>
          <w:sz w:val="24"/>
        </w:rPr>
        <w:t>10</w:t>
      </w:r>
      <w:r>
        <w:rPr>
          <w:sz w:val="24"/>
        </w:rPr>
        <w:t xml:space="preserve"> Grundkurs“ des Cornelsenverlags. Der Mathematikunterricht sieht vor die Lehrinhalte sprachsensibel zu vermitteln. Die dreifache Differenzierung des Lehrwerks ermöglicht eine gezielte Förderung der Lerngruppe im Grundkurs. </w:t>
      </w:r>
    </w:p>
    <w:p w14:paraId="6DE64B51" w14:textId="77777777" w:rsidR="00A30CC6" w:rsidRDefault="00A30CC6" w:rsidP="00A30CC6">
      <w:pPr>
        <w:jc w:val="both"/>
        <w:rPr>
          <w:sz w:val="24"/>
        </w:rPr>
      </w:pPr>
    </w:p>
    <w:p w14:paraId="36E45FA2" w14:textId="77777777" w:rsidR="00A30CC6" w:rsidRPr="001736CB" w:rsidRDefault="00A30CC6" w:rsidP="00A30CC6">
      <w:pPr>
        <w:jc w:val="both"/>
        <w:rPr>
          <w:sz w:val="24"/>
        </w:rPr>
        <w:sectPr w:rsidR="00A30CC6" w:rsidRPr="001736CB" w:rsidSect="00A30CC6">
          <w:headerReference w:type="default" r:id="rId9"/>
          <w:footerReference w:type="even" r:id="rId10"/>
          <w:footerReference w:type="default" r:id="rId11"/>
          <w:type w:val="continuous"/>
          <w:pgSz w:w="16838" w:h="11906" w:orient="landscape" w:code="9"/>
          <w:pgMar w:top="1985" w:right="851" w:bottom="964" w:left="851" w:header="454" w:footer="454" w:gutter="0"/>
          <w:cols w:space="720"/>
        </w:sectPr>
      </w:pPr>
      <w:r>
        <w:rPr>
          <w:sz w:val="24"/>
        </w:rPr>
        <w:t xml:space="preserve">Folgende </w:t>
      </w:r>
      <w:r w:rsidRPr="00410551">
        <w:rPr>
          <w:sz w:val="24"/>
        </w:rPr>
        <w:t>Planungsgrundlage</w:t>
      </w:r>
      <w:r>
        <w:rPr>
          <w:sz w:val="24"/>
        </w:rPr>
        <w:t xml:space="preserve"> wird angesetzt</w:t>
      </w:r>
      <w:r w:rsidRPr="00410551">
        <w:rPr>
          <w:sz w:val="24"/>
        </w:rPr>
        <w:t>: 160 U.-Std. (4 Stunden pro Woche, 40 Wochen), davon 75% entsprechen 120 U.-Std. pro Schuljahr.</w:t>
      </w:r>
      <w:r>
        <w:rPr>
          <w:sz w:val="24"/>
        </w:rPr>
        <w:t xml:space="preserve"> Die zwölf verbleibenden Unterrichtsstunden sollten für intensiv Training vor den Klassenarbeiten bzw. zum Schreiben der Klassenarbeiten kalkuliert werden.</w:t>
      </w:r>
    </w:p>
    <w:p w14:paraId="7A8A2617" w14:textId="763FCDD5" w:rsidR="0000604A" w:rsidRPr="0054674F" w:rsidRDefault="0000604A" w:rsidP="00A30CC6">
      <w:pPr>
        <w:tabs>
          <w:tab w:val="clear" w:pos="2835"/>
          <w:tab w:val="left" w:pos="426"/>
          <w:tab w:val="left" w:pos="3119"/>
        </w:tabs>
        <w:spacing w:after="0"/>
        <w:rPr>
          <w:rFonts w:cs="Calibri"/>
          <w:szCs w:val="18"/>
        </w:rPr>
        <w:sectPr w:rsidR="0000604A" w:rsidRPr="0054674F" w:rsidSect="00AA685F">
          <w:headerReference w:type="default" r:id="rId12"/>
          <w:footerReference w:type="even" r:id="rId13"/>
          <w:footerReference w:type="default" r:id="rId14"/>
          <w:type w:val="continuous"/>
          <w:pgSz w:w="16838" w:h="11906" w:orient="landscape" w:code="9"/>
          <w:pgMar w:top="1985" w:right="851" w:bottom="964" w:left="851" w:header="454" w:footer="454" w:gutter="0"/>
          <w:cols w:space="720"/>
        </w:sectPr>
      </w:pPr>
    </w:p>
    <w:p w14:paraId="6F8D7FB2" w14:textId="34DC5336" w:rsidR="0000604A" w:rsidRPr="00AF58F4" w:rsidRDefault="0000604A" w:rsidP="0000604A">
      <w:r w:rsidRPr="00AF58F4">
        <w:lastRenderedPageBreak/>
        <w:t>Der vorliegende Stoffverteilungsplan bezieht sich auf 34 Unterrichtswochen mit jeweils 4 Unterrichtsstunden</w:t>
      </w:r>
      <w:r>
        <w:t xml:space="preserve">. </w:t>
      </w:r>
      <w:r w:rsidRPr="00AF58F4">
        <w:t>Das Schuljahr hat in der Regel mehr Schulwochen, allerdings fallen als pädagogischer Freiraum z.B. durch Klassenfahrten, Projektwochen etc. einige Schultage aus, sodass wir von diesem Gesamtumfang als realistische Marke ausgehen.</w:t>
      </w:r>
    </w:p>
    <w:p w14:paraId="2268B006" w14:textId="77777777" w:rsidR="0000604A" w:rsidRPr="00AF58F4" w:rsidRDefault="0000604A" w:rsidP="0000604A">
      <w:pPr>
        <w:tabs>
          <w:tab w:val="left" w:pos="7750"/>
        </w:tabs>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8" w:type="dxa"/>
          <w:left w:w="0" w:type="dxa"/>
          <w:bottom w:w="68" w:type="dxa"/>
          <w:right w:w="0" w:type="dxa"/>
        </w:tblCellMar>
        <w:tblLook w:val="01E0" w:firstRow="1" w:lastRow="1" w:firstColumn="1" w:lastColumn="1" w:noHBand="0" w:noVBand="0"/>
      </w:tblPr>
      <w:tblGrid>
        <w:gridCol w:w="2410"/>
        <w:gridCol w:w="567"/>
        <w:gridCol w:w="5103"/>
        <w:gridCol w:w="4678"/>
        <w:gridCol w:w="2551"/>
      </w:tblGrid>
      <w:tr w:rsidR="00B76341" w:rsidRPr="00AF58F4" w14:paraId="791C3A4F" w14:textId="77777777" w:rsidTr="00F33B40">
        <w:trPr>
          <w:tblHeader/>
        </w:trPr>
        <w:tc>
          <w:tcPr>
            <w:tcW w:w="2410" w:type="dxa"/>
            <w:shd w:val="clear" w:color="auto" w:fill="D9D9D9"/>
          </w:tcPr>
          <w:bookmarkEnd w:id="0"/>
          <w:bookmarkEnd w:id="1"/>
          <w:p w14:paraId="00A4B2FF" w14:textId="77777777" w:rsidR="00B76341" w:rsidRPr="00AF58F4" w:rsidRDefault="00B76341" w:rsidP="00F33B40">
            <w:pPr>
              <w:pStyle w:val="Tabellenschriftfett"/>
              <w:spacing w:line="276" w:lineRule="auto"/>
              <w:rPr>
                <w:rFonts w:ascii="Calibri" w:hAnsi="Calibri" w:cs="Calibri"/>
                <w:sz w:val="18"/>
                <w:szCs w:val="18"/>
              </w:rPr>
            </w:pPr>
            <w:r w:rsidRPr="00AF58F4">
              <w:rPr>
                <w:rFonts w:ascii="Calibri" w:hAnsi="Calibri" w:cs="Calibri"/>
                <w:sz w:val="18"/>
                <w:szCs w:val="18"/>
              </w:rPr>
              <w:t>Inhalt</w:t>
            </w:r>
          </w:p>
        </w:tc>
        <w:tc>
          <w:tcPr>
            <w:tcW w:w="567" w:type="dxa"/>
            <w:shd w:val="clear" w:color="auto" w:fill="D9D9D9"/>
          </w:tcPr>
          <w:p w14:paraId="497398E8" w14:textId="77777777" w:rsidR="00B76341" w:rsidRPr="00AF58F4" w:rsidRDefault="00B76341" w:rsidP="00F33B40">
            <w:pPr>
              <w:pStyle w:val="Tabellenschriftfett"/>
              <w:spacing w:line="276" w:lineRule="auto"/>
              <w:rPr>
                <w:rFonts w:ascii="Calibri" w:hAnsi="Calibri" w:cs="Calibri"/>
                <w:sz w:val="18"/>
                <w:szCs w:val="18"/>
              </w:rPr>
            </w:pPr>
            <w:r w:rsidRPr="00AF58F4">
              <w:rPr>
                <w:rFonts w:ascii="Calibri" w:hAnsi="Calibri" w:cs="Calibri"/>
                <w:sz w:val="18"/>
                <w:szCs w:val="18"/>
              </w:rPr>
              <w:t>Seite</w:t>
            </w:r>
          </w:p>
        </w:tc>
        <w:tc>
          <w:tcPr>
            <w:tcW w:w="5103" w:type="dxa"/>
            <w:shd w:val="clear" w:color="auto" w:fill="D9D9D9"/>
          </w:tcPr>
          <w:p w14:paraId="72BDE5EE" w14:textId="77777777" w:rsidR="00B76341" w:rsidRPr="00AF58F4" w:rsidRDefault="00B76341" w:rsidP="00F33B40">
            <w:pPr>
              <w:pStyle w:val="Tabellenschriftfett"/>
              <w:spacing w:line="276" w:lineRule="auto"/>
              <w:rPr>
                <w:rFonts w:ascii="Calibri" w:hAnsi="Calibri" w:cs="Calibri"/>
                <w:sz w:val="18"/>
                <w:szCs w:val="18"/>
              </w:rPr>
            </w:pPr>
            <w:r w:rsidRPr="00AF58F4">
              <w:rPr>
                <w:rFonts w:ascii="Calibri" w:hAnsi="Calibri" w:cs="Calibri"/>
                <w:sz w:val="18"/>
                <w:szCs w:val="18"/>
              </w:rPr>
              <w:t>Inhaltsbezogene Kompetenzen</w:t>
            </w:r>
          </w:p>
          <w:p w14:paraId="7A2AC51B" w14:textId="77777777" w:rsidR="00B76341" w:rsidRPr="00AF58F4" w:rsidRDefault="00B76341" w:rsidP="00F33B40">
            <w:pPr>
              <w:pStyle w:val="Tabellenschriftfett"/>
              <w:spacing w:line="276" w:lineRule="auto"/>
              <w:rPr>
                <w:rFonts w:ascii="Calibri" w:hAnsi="Calibri" w:cs="Calibri"/>
                <w:sz w:val="18"/>
                <w:szCs w:val="18"/>
              </w:rPr>
            </w:pPr>
            <w:r w:rsidRPr="00AF58F4">
              <w:rPr>
                <w:rFonts w:ascii="Calibri" w:hAnsi="Calibri" w:cs="Calibri"/>
                <w:b w:val="0"/>
                <w:sz w:val="18"/>
                <w:szCs w:val="18"/>
              </w:rPr>
              <w:t>Die Schülerinnen und Schüler…</w:t>
            </w:r>
          </w:p>
        </w:tc>
        <w:tc>
          <w:tcPr>
            <w:tcW w:w="4678" w:type="dxa"/>
            <w:shd w:val="clear" w:color="auto" w:fill="D9D9D9"/>
          </w:tcPr>
          <w:p w14:paraId="55D8A15B" w14:textId="77777777" w:rsidR="00B76341" w:rsidRPr="00AF58F4" w:rsidRDefault="00B76341" w:rsidP="00F33B40">
            <w:pPr>
              <w:pStyle w:val="Tabellenschriftfett"/>
              <w:spacing w:line="276" w:lineRule="auto"/>
              <w:rPr>
                <w:rFonts w:ascii="Calibri" w:hAnsi="Calibri" w:cs="Calibri"/>
                <w:sz w:val="18"/>
                <w:szCs w:val="18"/>
              </w:rPr>
            </w:pPr>
            <w:r w:rsidRPr="00AF58F4">
              <w:rPr>
                <w:rFonts w:ascii="Calibri" w:hAnsi="Calibri" w:cs="Calibri"/>
                <w:sz w:val="18"/>
                <w:szCs w:val="18"/>
              </w:rPr>
              <w:t>Prozessbezogene Kompetenzen:</w:t>
            </w:r>
          </w:p>
          <w:p w14:paraId="72B30655" w14:textId="77777777" w:rsidR="00B76341" w:rsidRPr="00AF58F4" w:rsidRDefault="00B76341" w:rsidP="00F33B40">
            <w:pPr>
              <w:pStyle w:val="Tabellenschriftfett"/>
              <w:spacing w:line="276" w:lineRule="auto"/>
              <w:rPr>
                <w:rFonts w:ascii="Calibri" w:hAnsi="Calibri" w:cs="Calibri"/>
                <w:b w:val="0"/>
                <w:sz w:val="18"/>
                <w:szCs w:val="18"/>
              </w:rPr>
            </w:pPr>
            <w:r w:rsidRPr="00AF58F4">
              <w:rPr>
                <w:rFonts w:ascii="Calibri" w:hAnsi="Calibri" w:cs="Calibri"/>
                <w:b w:val="0"/>
                <w:sz w:val="18"/>
                <w:szCs w:val="18"/>
              </w:rPr>
              <w:t>Die Schülerinnen und Schüler…</w:t>
            </w:r>
          </w:p>
        </w:tc>
        <w:tc>
          <w:tcPr>
            <w:tcW w:w="2551" w:type="dxa"/>
            <w:shd w:val="clear" w:color="auto" w:fill="D9D9D9"/>
          </w:tcPr>
          <w:p w14:paraId="5906E8C2" w14:textId="77777777" w:rsidR="00B76341" w:rsidRPr="00AF58F4" w:rsidRDefault="00B76341" w:rsidP="00F33B40">
            <w:pPr>
              <w:pStyle w:val="Tabellenschriftfett"/>
              <w:spacing w:line="276" w:lineRule="auto"/>
              <w:rPr>
                <w:rFonts w:ascii="Calibri" w:hAnsi="Calibri" w:cs="Calibri"/>
                <w:sz w:val="18"/>
                <w:szCs w:val="18"/>
              </w:rPr>
            </w:pPr>
            <w:r w:rsidRPr="00AF58F4">
              <w:rPr>
                <w:rFonts w:ascii="Calibri" w:hAnsi="Calibri" w:cs="Calibri"/>
                <w:sz w:val="18"/>
                <w:szCs w:val="18"/>
              </w:rPr>
              <w:t xml:space="preserve">Medienkompetenz </w:t>
            </w:r>
            <w:r w:rsidRPr="00AF58F4">
              <w:rPr>
                <w:noProof/>
              </w:rPr>
              <w:drawing>
                <wp:anchor distT="0" distB="0" distL="114300" distR="114300" simplePos="0" relativeHeight="251659264" behindDoc="0" locked="0" layoutInCell="1" allowOverlap="0" wp14:anchorId="36DB7266" wp14:editId="1BC08867">
                  <wp:simplePos x="0" y="0"/>
                  <wp:positionH relativeFrom="margin">
                    <wp:align>right</wp:align>
                  </wp:positionH>
                  <wp:positionV relativeFrom="margin">
                    <wp:align>bottom</wp:align>
                  </wp:positionV>
                  <wp:extent cx="293370" cy="259080"/>
                  <wp:effectExtent l="0" t="0" r="0" b="0"/>
                  <wp:wrapSquare wrapText="bothSides"/>
                  <wp:docPr id="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590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B76341" w:rsidRPr="00AF58F4" w14:paraId="530984B9" w14:textId="77777777" w:rsidTr="00F33B40">
        <w:tc>
          <w:tcPr>
            <w:tcW w:w="15309" w:type="dxa"/>
            <w:gridSpan w:val="5"/>
            <w:shd w:val="clear" w:color="auto" w:fill="F2F2F2"/>
          </w:tcPr>
          <w:p w14:paraId="4AF5CEC0" w14:textId="77777777" w:rsidR="00B76341" w:rsidRPr="00AF58F4" w:rsidRDefault="00B76341" w:rsidP="00F33B40">
            <w:pPr>
              <w:pStyle w:val="Tabellenschriftberschrift"/>
              <w:tabs>
                <w:tab w:val="clear" w:pos="454"/>
                <w:tab w:val="left" w:pos="1418"/>
                <w:tab w:val="left" w:pos="2694"/>
              </w:tabs>
              <w:spacing w:line="276" w:lineRule="auto"/>
              <w:rPr>
                <w:rFonts w:ascii="Calibri" w:hAnsi="Calibri" w:cs="Calibri"/>
                <w:bCs/>
                <w:sz w:val="18"/>
                <w:szCs w:val="18"/>
              </w:rPr>
            </w:pPr>
            <w:r w:rsidRPr="00EF509B">
              <w:rPr>
                <w:rFonts w:asciiTheme="minorHAnsi" w:hAnsiTheme="minorHAnsi" w:cstheme="minorHAnsi"/>
                <w:sz w:val="18"/>
                <w:szCs w:val="18"/>
              </w:rPr>
              <w:t>Potenzen und Wurzeln</w:t>
            </w:r>
            <w:r>
              <w:rPr>
                <w:rFonts w:ascii="Calibri" w:hAnsi="Calibri" w:cs="Calibri"/>
                <w:b w:val="0"/>
                <w:sz w:val="18"/>
                <w:szCs w:val="18"/>
              </w:rPr>
              <w:t xml:space="preserve">                    </w:t>
            </w:r>
            <w:r w:rsidRPr="00AF58F4">
              <w:rPr>
                <w:rFonts w:ascii="Calibri" w:hAnsi="Calibri" w:cs="Calibri"/>
                <w:b w:val="0"/>
                <w:sz w:val="18"/>
                <w:szCs w:val="18"/>
              </w:rPr>
              <w:t xml:space="preserve">S. </w:t>
            </w:r>
            <w:r>
              <w:rPr>
                <w:rFonts w:ascii="Calibri" w:hAnsi="Calibri" w:cs="Calibri"/>
                <w:b w:val="0"/>
                <w:sz w:val="18"/>
                <w:szCs w:val="18"/>
              </w:rPr>
              <w:t>5</w:t>
            </w:r>
            <w:r w:rsidRPr="00AF58F4">
              <w:rPr>
                <w:rFonts w:ascii="Calibri" w:hAnsi="Calibri" w:cs="Calibri"/>
                <w:b w:val="0"/>
                <w:sz w:val="18"/>
                <w:szCs w:val="18"/>
              </w:rPr>
              <w:t xml:space="preserve"> – </w:t>
            </w:r>
            <w:r>
              <w:rPr>
                <w:rFonts w:ascii="Calibri" w:hAnsi="Calibri" w:cs="Calibri"/>
                <w:b w:val="0"/>
                <w:sz w:val="18"/>
                <w:szCs w:val="18"/>
              </w:rPr>
              <w:t xml:space="preserve">26                      </w:t>
            </w:r>
            <w:r w:rsidRPr="009845FC">
              <w:rPr>
                <w:rFonts w:ascii="Calibri" w:hAnsi="Calibri" w:cs="Calibri"/>
                <w:b w:val="0"/>
                <w:sz w:val="18"/>
                <w:szCs w:val="18"/>
              </w:rPr>
              <w:t xml:space="preserve">Zeitraum: ca. </w:t>
            </w:r>
            <w:r>
              <w:rPr>
                <w:rFonts w:ascii="Calibri" w:hAnsi="Calibri" w:cs="Calibri"/>
                <w:b w:val="0"/>
                <w:sz w:val="18"/>
                <w:szCs w:val="18"/>
              </w:rPr>
              <w:t>16</w:t>
            </w:r>
            <w:r w:rsidRPr="009845FC">
              <w:rPr>
                <w:rFonts w:ascii="Calibri" w:hAnsi="Calibri" w:cs="Calibri"/>
                <w:b w:val="0"/>
                <w:sz w:val="18"/>
                <w:szCs w:val="18"/>
              </w:rPr>
              <w:t xml:space="preserve"> Unterrichtsstunden</w:t>
            </w:r>
          </w:p>
        </w:tc>
      </w:tr>
      <w:tr w:rsidR="00B76341" w:rsidRPr="0006405F" w14:paraId="5DD45DF0" w14:textId="77777777" w:rsidTr="00F33B40">
        <w:tc>
          <w:tcPr>
            <w:tcW w:w="2410" w:type="dxa"/>
            <w:shd w:val="clear" w:color="auto" w:fill="auto"/>
          </w:tcPr>
          <w:p w14:paraId="2F359968" w14:textId="77777777" w:rsidR="00B76341" w:rsidRPr="00EF509B" w:rsidRDefault="00B76341"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 xml:space="preserve">Wiederholung </w:t>
            </w:r>
          </w:p>
          <w:p w14:paraId="364AE959" w14:textId="77777777" w:rsidR="00B76341" w:rsidRDefault="00B76341" w:rsidP="00F33B40">
            <w:pPr>
              <w:autoSpaceDE w:val="0"/>
              <w:snapToGrid w:val="0"/>
              <w:spacing w:after="20" w:line="240" w:lineRule="exact"/>
              <w:ind w:left="142" w:hanging="142"/>
              <w:rPr>
                <w:rFonts w:asciiTheme="minorHAnsi" w:hAnsiTheme="minorHAnsi" w:cstheme="minorHAnsi"/>
                <w:szCs w:val="18"/>
              </w:rPr>
            </w:pPr>
            <w:r w:rsidRPr="00377055">
              <w:rPr>
                <w:rFonts w:asciiTheme="minorHAnsi" w:hAnsiTheme="minorHAnsi" w:cstheme="minorHAnsi"/>
                <w:szCs w:val="18"/>
              </w:rPr>
              <w:t>Quadrieren und die Quadratwurzel ziehen</w:t>
            </w:r>
            <w:r>
              <w:rPr>
                <w:rFonts w:asciiTheme="minorHAnsi" w:hAnsiTheme="minorHAnsi" w:cstheme="minorHAnsi"/>
                <w:szCs w:val="18"/>
              </w:rPr>
              <w:t xml:space="preserve"> (Wdh.)</w:t>
            </w:r>
          </w:p>
          <w:p w14:paraId="72E6C881" w14:textId="77777777" w:rsidR="00B76341" w:rsidRPr="00EF509B" w:rsidRDefault="00B76341"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Werte von Potenzen und Wurzeln</w:t>
            </w:r>
            <w:r>
              <w:rPr>
                <w:rFonts w:asciiTheme="minorHAnsi" w:hAnsiTheme="minorHAnsi" w:cstheme="minorHAnsi"/>
                <w:szCs w:val="18"/>
              </w:rPr>
              <w:t xml:space="preserve"> </w:t>
            </w:r>
            <w:r w:rsidRPr="00EF509B">
              <w:rPr>
                <w:rFonts w:asciiTheme="minorHAnsi" w:hAnsiTheme="minorHAnsi" w:cstheme="minorHAnsi"/>
                <w:szCs w:val="18"/>
              </w:rPr>
              <w:t xml:space="preserve">bestimmen </w:t>
            </w:r>
          </w:p>
          <w:p w14:paraId="1AA70084" w14:textId="77777777" w:rsidR="00B76341" w:rsidRPr="00EF509B" w:rsidRDefault="00B76341"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 xml:space="preserve">Thema </w:t>
            </w:r>
            <w:r>
              <w:rPr>
                <w:rFonts w:asciiTheme="minorHAnsi" w:hAnsiTheme="minorHAnsi" w:cstheme="minorHAnsi"/>
                <w:szCs w:val="18"/>
              </w:rPr>
              <w:t xml:space="preserve">Die wissenschaftliche Schreibweise und Zehnerpotenzen </w:t>
            </w:r>
          </w:p>
          <w:p w14:paraId="13CB80FA" w14:textId="77777777" w:rsidR="00B76341" w:rsidRPr="00EF509B" w:rsidRDefault="00B76341"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 xml:space="preserve">Zwischentest </w:t>
            </w:r>
          </w:p>
          <w:p w14:paraId="011FB311" w14:textId="77777777" w:rsidR="00B76341" w:rsidRPr="00EF509B" w:rsidRDefault="00B76341"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 xml:space="preserve">Thema </w:t>
            </w:r>
            <w:r>
              <w:rPr>
                <w:rFonts w:asciiTheme="minorHAnsi" w:hAnsiTheme="minorHAnsi" w:cstheme="minorHAnsi"/>
                <w:szCs w:val="18"/>
              </w:rPr>
              <w:t>Reelle Zahlen</w:t>
            </w:r>
          </w:p>
          <w:p w14:paraId="38254827" w14:textId="77777777" w:rsidR="00B76341" w:rsidRPr="00EF509B" w:rsidRDefault="00B76341"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Vermischte Übungen</w:t>
            </w:r>
          </w:p>
          <w:p w14:paraId="094DC3C2" w14:textId="77777777" w:rsidR="00B76341" w:rsidRPr="00EF509B" w:rsidRDefault="00B76341"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 xml:space="preserve">Tieftauchen Die Welt </w:t>
            </w:r>
            <w:r>
              <w:rPr>
                <w:rFonts w:asciiTheme="minorHAnsi" w:hAnsiTheme="minorHAnsi" w:cstheme="minorHAnsi"/>
                <w:szCs w:val="18"/>
              </w:rPr>
              <w:br/>
            </w:r>
            <w:r w:rsidRPr="00EF509B">
              <w:rPr>
                <w:rFonts w:asciiTheme="minorHAnsi" w:hAnsiTheme="minorHAnsi" w:cstheme="minorHAnsi"/>
                <w:szCs w:val="18"/>
              </w:rPr>
              <w:t xml:space="preserve">der Medien </w:t>
            </w:r>
          </w:p>
          <w:p w14:paraId="075BA247" w14:textId="77777777" w:rsidR="00B76341" w:rsidRPr="00EF509B" w:rsidRDefault="00B76341"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 xml:space="preserve">Abschlusstest </w:t>
            </w:r>
          </w:p>
          <w:p w14:paraId="616D2521" w14:textId="77777777" w:rsidR="00B76341" w:rsidRPr="009D2CE8" w:rsidRDefault="00B76341" w:rsidP="00F33B40">
            <w:pPr>
              <w:autoSpaceDE w:val="0"/>
              <w:snapToGrid w:val="0"/>
              <w:spacing w:after="20" w:line="240" w:lineRule="exact"/>
              <w:ind w:left="142" w:hanging="142"/>
              <w:rPr>
                <w:rFonts w:asciiTheme="minorHAnsi" w:hAnsiTheme="minorHAnsi" w:cstheme="minorHAnsi"/>
                <w:szCs w:val="18"/>
              </w:rPr>
            </w:pPr>
            <w:r w:rsidRPr="00EF509B">
              <w:rPr>
                <w:rFonts w:asciiTheme="minorHAnsi" w:hAnsiTheme="minorHAnsi" w:cstheme="minorHAnsi"/>
                <w:szCs w:val="18"/>
              </w:rPr>
              <w:t xml:space="preserve">Zusammenfassung </w:t>
            </w:r>
          </w:p>
        </w:tc>
        <w:tc>
          <w:tcPr>
            <w:tcW w:w="567" w:type="dxa"/>
            <w:shd w:val="clear" w:color="auto" w:fill="auto"/>
          </w:tcPr>
          <w:p w14:paraId="33364AB1" w14:textId="77777777" w:rsidR="00B76341" w:rsidRDefault="00B76341" w:rsidP="00F33B40">
            <w:pPr>
              <w:autoSpaceDE w:val="0"/>
              <w:snapToGrid w:val="0"/>
              <w:spacing w:after="20" w:line="240" w:lineRule="exact"/>
              <w:rPr>
                <w:rFonts w:cs="Calibri"/>
                <w:szCs w:val="18"/>
              </w:rPr>
            </w:pPr>
            <w:r>
              <w:rPr>
                <w:rFonts w:cs="Calibri"/>
                <w:szCs w:val="18"/>
              </w:rPr>
              <w:t>6</w:t>
            </w:r>
            <w:r>
              <w:rPr>
                <w:rFonts w:cs="Calibri"/>
                <w:szCs w:val="18"/>
              </w:rPr>
              <w:br/>
            </w:r>
            <w:r>
              <w:rPr>
                <w:rFonts w:cs="Calibri"/>
                <w:szCs w:val="18"/>
              </w:rPr>
              <w:br/>
              <w:t>8</w:t>
            </w:r>
            <w:r>
              <w:rPr>
                <w:rFonts w:cs="Calibri"/>
                <w:szCs w:val="18"/>
              </w:rPr>
              <w:br/>
            </w:r>
          </w:p>
          <w:p w14:paraId="44DC2AC3" w14:textId="77777777" w:rsidR="00B76341" w:rsidRDefault="00B76341" w:rsidP="00F33B40">
            <w:pPr>
              <w:autoSpaceDE w:val="0"/>
              <w:snapToGrid w:val="0"/>
              <w:spacing w:after="20" w:line="240" w:lineRule="exact"/>
              <w:rPr>
                <w:rFonts w:cs="Calibri"/>
                <w:szCs w:val="18"/>
              </w:rPr>
            </w:pPr>
            <w:r>
              <w:rPr>
                <w:rFonts w:cs="Calibri"/>
                <w:szCs w:val="18"/>
              </w:rPr>
              <w:t>12</w:t>
            </w:r>
          </w:p>
          <w:p w14:paraId="4D615919" w14:textId="77777777" w:rsidR="00B76341" w:rsidRDefault="00B76341" w:rsidP="00F33B40">
            <w:pPr>
              <w:autoSpaceDE w:val="0"/>
              <w:snapToGrid w:val="0"/>
              <w:spacing w:after="20" w:line="240" w:lineRule="exact"/>
              <w:rPr>
                <w:rFonts w:cs="Calibri"/>
                <w:szCs w:val="18"/>
              </w:rPr>
            </w:pPr>
          </w:p>
          <w:p w14:paraId="2AA40141" w14:textId="77777777" w:rsidR="00B76341" w:rsidRDefault="00B76341" w:rsidP="00F33B40">
            <w:pPr>
              <w:autoSpaceDE w:val="0"/>
              <w:snapToGrid w:val="0"/>
              <w:spacing w:after="20" w:line="240" w:lineRule="exact"/>
              <w:rPr>
                <w:rFonts w:cs="Calibri"/>
                <w:szCs w:val="18"/>
              </w:rPr>
            </w:pPr>
            <w:r>
              <w:rPr>
                <w:rFonts w:cs="Calibri"/>
                <w:szCs w:val="18"/>
              </w:rPr>
              <w:br/>
              <w:t>16</w:t>
            </w:r>
            <w:r>
              <w:rPr>
                <w:rFonts w:cs="Calibri"/>
                <w:szCs w:val="18"/>
              </w:rPr>
              <w:br/>
              <w:t>18</w:t>
            </w:r>
          </w:p>
          <w:p w14:paraId="70D0E70A" w14:textId="77777777" w:rsidR="00B76341" w:rsidRDefault="00B76341" w:rsidP="00F33B40">
            <w:pPr>
              <w:autoSpaceDE w:val="0"/>
              <w:snapToGrid w:val="0"/>
              <w:spacing w:after="20" w:line="240" w:lineRule="exact"/>
              <w:rPr>
                <w:rFonts w:cs="Calibri"/>
                <w:szCs w:val="18"/>
              </w:rPr>
            </w:pPr>
            <w:r>
              <w:rPr>
                <w:rFonts w:cs="Calibri"/>
                <w:szCs w:val="18"/>
              </w:rPr>
              <w:t>20</w:t>
            </w:r>
          </w:p>
          <w:p w14:paraId="193C4EF7" w14:textId="77777777" w:rsidR="00B76341" w:rsidRDefault="00B76341" w:rsidP="00F33B40">
            <w:pPr>
              <w:autoSpaceDE w:val="0"/>
              <w:snapToGrid w:val="0"/>
              <w:spacing w:after="20" w:line="240" w:lineRule="exact"/>
              <w:rPr>
                <w:rFonts w:cs="Calibri"/>
                <w:szCs w:val="18"/>
              </w:rPr>
            </w:pPr>
            <w:r>
              <w:rPr>
                <w:rFonts w:cs="Calibri"/>
                <w:szCs w:val="18"/>
              </w:rPr>
              <w:t>21</w:t>
            </w:r>
            <w:r>
              <w:rPr>
                <w:rFonts w:cs="Calibri"/>
                <w:szCs w:val="18"/>
              </w:rPr>
              <w:br/>
            </w:r>
            <w:r>
              <w:rPr>
                <w:rFonts w:cs="Calibri"/>
                <w:szCs w:val="18"/>
              </w:rPr>
              <w:br/>
            </w:r>
            <w:r>
              <w:rPr>
                <w:rFonts w:cs="Calibri"/>
                <w:szCs w:val="18"/>
              </w:rPr>
              <w:br/>
              <w:t>24</w:t>
            </w:r>
            <w:r>
              <w:rPr>
                <w:rFonts w:cs="Calibri"/>
                <w:szCs w:val="18"/>
              </w:rPr>
              <w:br/>
              <w:t>25</w:t>
            </w:r>
            <w:r>
              <w:rPr>
                <w:rFonts w:cs="Calibri"/>
                <w:szCs w:val="18"/>
              </w:rPr>
              <w:br/>
              <w:t>26</w:t>
            </w:r>
            <w:r>
              <w:rPr>
                <w:rFonts w:cs="Calibri"/>
                <w:szCs w:val="18"/>
              </w:rPr>
              <w:br/>
            </w:r>
            <w:r>
              <w:rPr>
                <w:rFonts w:cs="Calibri"/>
                <w:szCs w:val="18"/>
              </w:rPr>
              <w:br/>
            </w:r>
          </w:p>
          <w:p w14:paraId="39AE1599" w14:textId="77777777" w:rsidR="00B76341" w:rsidRPr="00370667" w:rsidRDefault="00B76341" w:rsidP="00F33B40">
            <w:pPr>
              <w:autoSpaceDE w:val="0"/>
              <w:snapToGrid w:val="0"/>
              <w:spacing w:after="20" w:line="240" w:lineRule="exact"/>
              <w:rPr>
                <w:rFonts w:cs="Calibri"/>
                <w:szCs w:val="18"/>
              </w:rPr>
            </w:pPr>
          </w:p>
        </w:tc>
        <w:tc>
          <w:tcPr>
            <w:tcW w:w="5103" w:type="dxa"/>
            <w:shd w:val="clear" w:color="auto" w:fill="auto"/>
          </w:tcPr>
          <w:p w14:paraId="667F6D70" w14:textId="77777777" w:rsidR="00B76341" w:rsidRPr="00363BE9" w:rsidRDefault="00B76341" w:rsidP="00F33B40">
            <w:pPr>
              <w:rPr>
                <w:rFonts w:asciiTheme="minorHAnsi" w:hAnsiTheme="minorHAnsi" w:cstheme="minorHAnsi"/>
                <w:b/>
                <w:bCs/>
                <w:color w:val="231F20"/>
                <w:szCs w:val="18"/>
              </w:rPr>
            </w:pPr>
            <w:r>
              <w:rPr>
                <w:rFonts w:asciiTheme="minorHAnsi" w:hAnsiTheme="minorHAnsi" w:cstheme="minorHAnsi"/>
                <w:b/>
                <w:bCs/>
                <w:color w:val="231F20"/>
                <w:szCs w:val="18"/>
              </w:rPr>
              <w:t>Arithmetik/Algebra</w:t>
            </w:r>
          </w:p>
          <w:p w14:paraId="4196603E" w14:textId="77777777" w:rsidR="00B76341" w:rsidRPr="00363BE9" w:rsidRDefault="00B76341" w:rsidP="00F33B40">
            <w:pPr>
              <w:autoSpaceDE w:val="0"/>
              <w:autoSpaceDN w:val="0"/>
              <w:adjustRightInd w:val="0"/>
              <w:rPr>
                <w:rFonts w:asciiTheme="minorHAnsi" w:hAnsiTheme="minorHAnsi" w:cstheme="minorHAnsi"/>
                <w:color w:val="231F20"/>
                <w:szCs w:val="18"/>
              </w:rPr>
            </w:pPr>
            <w:r w:rsidRPr="00363BE9">
              <w:rPr>
                <w:rFonts w:asciiTheme="minorHAnsi" w:hAnsiTheme="minorHAnsi" w:cstheme="minorHAnsi"/>
                <w:color w:val="231F20"/>
                <w:szCs w:val="18"/>
              </w:rPr>
              <w:t>… stellen Zahlen in Zehnerpotenzschreibweise dar.</w:t>
            </w:r>
          </w:p>
          <w:p w14:paraId="40F6FC58" w14:textId="77777777" w:rsidR="00B76341" w:rsidRPr="00363BE9" w:rsidRDefault="00B76341" w:rsidP="00F33B40">
            <w:pPr>
              <w:autoSpaceDE w:val="0"/>
              <w:autoSpaceDN w:val="0"/>
              <w:adjustRightInd w:val="0"/>
              <w:rPr>
                <w:rFonts w:asciiTheme="minorHAnsi" w:hAnsiTheme="minorHAnsi" w:cstheme="minorHAnsi"/>
                <w:color w:val="231F20"/>
                <w:szCs w:val="18"/>
              </w:rPr>
            </w:pPr>
            <w:r w:rsidRPr="00363BE9">
              <w:rPr>
                <w:rFonts w:asciiTheme="minorHAnsi" w:hAnsiTheme="minorHAnsi" w:cstheme="minorHAnsi"/>
                <w:color w:val="231F20"/>
                <w:szCs w:val="18"/>
              </w:rPr>
              <w:t>… berechnen und überschlagen Quadratwurzeln einfacher Zahlen im</w:t>
            </w:r>
            <w:r>
              <w:rPr>
                <w:rFonts w:asciiTheme="minorHAnsi" w:hAnsiTheme="minorHAnsi" w:cstheme="minorHAnsi"/>
                <w:color w:val="231F20"/>
                <w:szCs w:val="18"/>
              </w:rPr>
              <w:t xml:space="preserve"> </w:t>
            </w:r>
            <w:r w:rsidRPr="00363BE9">
              <w:rPr>
                <w:rFonts w:asciiTheme="minorHAnsi" w:hAnsiTheme="minorHAnsi" w:cstheme="minorHAnsi"/>
                <w:color w:val="231F20"/>
                <w:szCs w:val="18"/>
              </w:rPr>
              <w:t>Kopf.</w:t>
            </w:r>
          </w:p>
          <w:p w14:paraId="5E3BA34B" w14:textId="77777777" w:rsidR="00B76341" w:rsidRDefault="00B76341" w:rsidP="00F33B40">
            <w:pPr>
              <w:autoSpaceDE w:val="0"/>
              <w:autoSpaceDN w:val="0"/>
              <w:adjustRightInd w:val="0"/>
              <w:rPr>
                <w:rFonts w:asciiTheme="minorHAnsi" w:hAnsiTheme="minorHAnsi" w:cstheme="minorHAnsi"/>
                <w:color w:val="231F20"/>
                <w:szCs w:val="18"/>
              </w:rPr>
            </w:pPr>
            <w:r w:rsidRPr="00363BE9">
              <w:rPr>
                <w:rFonts w:asciiTheme="minorHAnsi" w:hAnsiTheme="minorHAnsi" w:cstheme="minorHAnsi"/>
                <w:color w:val="231F20"/>
                <w:szCs w:val="18"/>
              </w:rPr>
              <w:t>… wenden das Radizieren als Umkehrung des Potenzierens an</w:t>
            </w:r>
            <w:r>
              <w:rPr>
                <w:rFonts w:asciiTheme="minorHAnsi" w:hAnsiTheme="minorHAnsi" w:cstheme="minorHAnsi"/>
                <w:color w:val="231F20"/>
                <w:szCs w:val="18"/>
              </w:rPr>
              <w:t>.</w:t>
            </w:r>
          </w:p>
          <w:p w14:paraId="30F46098" w14:textId="77777777" w:rsidR="00B76341" w:rsidRDefault="00B76341" w:rsidP="00F33B40">
            <w:pPr>
              <w:autoSpaceDE w:val="0"/>
              <w:autoSpaceDN w:val="0"/>
              <w:adjustRightInd w:val="0"/>
              <w:rPr>
                <w:rFonts w:asciiTheme="minorHAnsi" w:hAnsiTheme="minorHAnsi" w:cstheme="minorHAnsi"/>
                <w:color w:val="231F20"/>
                <w:szCs w:val="18"/>
              </w:rPr>
            </w:pPr>
          </w:p>
          <w:p w14:paraId="2A2A73B9" w14:textId="77777777" w:rsidR="00B76341" w:rsidRPr="00363BE9" w:rsidRDefault="00B76341" w:rsidP="00F33B40">
            <w:pPr>
              <w:autoSpaceDE w:val="0"/>
              <w:autoSpaceDN w:val="0"/>
              <w:adjustRightInd w:val="0"/>
              <w:rPr>
                <w:rFonts w:asciiTheme="minorHAnsi" w:hAnsiTheme="minorHAnsi" w:cstheme="minorHAnsi"/>
                <w:color w:val="231F20"/>
                <w:szCs w:val="18"/>
              </w:rPr>
            </w:pPr>
          </w:p>
          <w:p w14:paraId="39A64524" w14:textId="77777777" w:rsidR="00B76341" w:rsidRPr="00F47056" w:rsidRDefault="00B76341" w:rsidP="00F33B40">
            <w:pPr>
              <w:rPr>
                <w:rFonts w:asciiTheme="minorHAnsi" w:hAnsiTheme="minorHAnsi" w:cstheme="minorHAnsi"/>
                <w:bCs/>
                <w:color w:val="231F20"/>
                <w:szCs w:val="18"/>
              </w:rPr>
            </w:pPr>
          </w:p>
          <w:p w14:paraId="3AB7541D" w14:textId="77777777" w:rsidR="00B76341" w:rsidRPr="008E0E32" w:rsidRDefault="00B76341" w:rsidP="00F33B40">
            <w:pPr>
              <w:autoSpaceDE w:val="0"/>
              <w:autoSpaceDN w:val="0"/>
              <w:adjustRightInd w:val="0"/>
              <w:rPr>
                <w:rFonts w:cs="Calibri"/>
                <w:iCs/>
                <w:szCs w:val="18"/>
              </w:rPr>
            </w:pPr>
          </w:p>
        </w:tc>
        <w:tc>
          <w:tcPr>
            <w:tcW w:w="4678" w:type="dxa"/>
            <w:shd w:val="clear" w:color="auto" w:fill="auto"/>
          </w:tcPr>
          <w:p w14:paraId="2622B4CD" w14:textId="77777777" w:rsidR="00B76341" w:rsidRPr="00152EB9" w:rsidRDefault="00B76341" w:rsidP="00F33B40">
            <w:pPr>
              <w:pStyle w:val="KeinLeerraum"/>
              <w:rPr>
                <w:b/>
                <w:bCs/>
              </w:rPr>
            </w:pPr>
            <w:r w:rsidRPr="00152EB9">
              <w:rPr>
                <w:b/>
                <w:bCs/>
              </w:rPr>
              <w:t xml:space="preserve">Operieren </w:t>
            </w:r>
          </w:p>
          <w:p w14:paraId="1C7EF544" w14:textId="77777777" w:rsidR="00B76341" w:rsidRPr="00152EB9" w:rsidRDefault="00B76341" w:rsidP="00F33B40">
            <w:pPr>
              <w:pStyle w:val="KeinLeerraum"/>
              <w:rPr>
                <w:b/>
                <w:bCs/>
              </w:rPr>
            </w:pPr>
            <w:r w:rsidRPr="00152EB9">
              <w:rPr>
                <w:b/>
                <w:bCs/>
                <w:i/>
                <w:iCs/>
              </w:rPr>
              <w:t xml:space="preserve">Hilfsmittelfreies Operieren </w:t>
            </w:r>
          </w:p>
          <w:p w14:paraId="4D93EE8B" w14:textId="77777777" w:rsidR="00B76341" w:rsidRDefault="00B76341" w:rsidP="00F33B40">
            <w:pPr>
              <w:pStyle w:val="KeinLeerraum"/>
            </w:pPr>
            <w:r w:rsidRPr="009A27CC">
              <w:t xml:space="preserve">… </w:t>
            </w:r>
            <w:r>
              <w:t>wenden grundlegende Kopfrechenfertigkeiten sicher an.</w:t>
            </w:r>
          </w:p>
          <w:p w14:paraId="3F333738" w14:textId="77777777" w:rsidR="00B76341" w:rsidRDefault="00B76341" w:rsidP="00F33B40">
            <w:pPr>
              <w:pStyle w:val="KeinLeerraum"/>
            </w:pPr>
            <w:r>
              <w:t xml:space="preserve">… </w:t>
            </w:r>
            <w:r w:rsidRPr="009A27CC">
              <w:t>übersetzen symbolische und formale Sprache in natürliche Sprache</w:t>
            </w:r>
            <w:r>
              <w:t xml:space="preserve"> </w:t>
            </w:r>
            <w:r w:rsidRPr="009A27CC">
              <w:t>und umgekehrt</w:t>
            </w:r>
            <w:r>
              <w:t>.</w:t>
            </w:r>
          </w:p>
          <w:p w14:paraId="2ADA2853" w14:textId="77777777" w:rsidR="00B76341" w:rsidRDefault="00B76341" w:rsidP="00F33B40">
            <w:pPr>
              <w:pStyle w:val="KeinLeerraum"/>
            </w:pPr>
            <w:r>
              <w:t xml:space="preserve">… </w:t>
            </w:r>
            <w:r w:rsidRPr="009A27CC">
              <w:t>führen geeignete Rechenoperationen auf der Grundlage eines</w:t>
            </w:r>
            <w:r>
              <w:t xml:space="preserve"> </w:t>
            </w:r>
            <w:r w:rsidRPr="009A27CC">
              <w:t>inhaltlichen Verständnisses durch</w:t>
            </w:r>
            <w:r>
              <w:t>.</w:t>
            </w:r>
          </w:p>
          <w:p w14:paraId="0E49CED9" w14:textId="77777777" w:rsidR="00B76341" w:rsidRPr="009A27CC" w:rsidRDefault="00B76341" w:rsidP="00F33B40">
            <w:pPr>
              <w:pStyle w:val="KeinLeerraum"/>
            </w:pPr>
            <w:r>
              <w:t xml:space="preserve">… </w:t>
            </w:r>
            <w:r w:rsidRPr="009A27CC">
              <w:t xml:space="preserve">arbeiten unter Berücksichtigung mathematischer Regeln und Gesetze mit Variablen, Termen, Gleichungen und Funktionen. </w:t>
            </w:r>
          </w:p>
          <w:p w14:paraId="40911461" w14:textId="77777777" w:rsidR="00B76341" w:rsidRDefault="00B76341" w:rsidP="00F33B40">
            <w:pPr>
              <w:pStyle w:val="KeinLeerraum"/>
            </w:pPr>
            <w:r w:rsidRPr="009A27CC">
              <w:t xml:space="preserve">… führen Darstellungswechsel sicher aus. </w:t>
            </w:r>
          </w:p>
          <w:p w14:paraId="18C793E6" w14:textId="77777777" w:rsidR="00B76341" w:rsidRDefault="00B76341" w:rsidP="00F33B40">
            <w:pPr>
              <w:pStyle w:val="KeinLeerraum"/>
            </w:pPr>
            <w:r>
              <w:t xml:space="preserve">… </w:t>
            </w:r>
            <w:r w:rsidRPr="009A27CC">
              <w:t>führen Lösungs- und Kontrollverfahren sicher und effizient durch</w:t>
            </w:r>
            <w:r>
              <w:t>.</w:t>
            </w:r>
          </w:p>
          <w:p w14:paraId="3B819D0C" w14:textId="77777777" w:rsidR="00B76341" w:rsidRDefault="00B76341" w:rsidP="00F33B40">
            <w:pPr>
              <w:pStyle w:val="KeinLeerraum"/>
            </w:pPr>
            <w:r>
              <w:t xml:space="preserve">… </w:t>
            </w:r>
            <w:r w:rsidRPr="009A27CC">
              <w:t>nutzen schematisierte und strategiegeleitete Verfahren, Algorithmen</w:t>
            </w:r>
            <w:r>
              <w:t xml:space="preserve"> </w:t>
            </w:r>
            <w:r w:rsidRPr="009A27CC">
              <w:t>und Regeln</w:t>
            </w:r>
            <w:r>
              <w:t>.</w:t>
            </w:r>
          </w:p>
          <w:p w14:paraId="76729B90" w14:textId="77777777" w:rsidR="00B76341" w:rsidRPr="00507937" w:rsidRDefault="00B76341" w:rsidP="00F33B40">
            <w:pPr>
              <w:pStyle w:val="KeinLeerraum"/>
              <w:rPr>
                <w:b/>
                <w:bCs/>
                <w:i/>
                <w:iCs/>
              </w:rPr>
            </w:pPr>
            <w:r w:rsidRPr="00507937">
              <w:rPr>
                <w:b/>
                <w:bCs/>
                <w:i/>
                <w:iCs/>
              </w:rPr>
              <w:t xml:space="preserve">Arbeiten mit Medien und Werkzeugen </w:t>
            </w:r>
          </w:p>
          <w:p w14:paraId="25C6EB16" w14:textId="77777777" w:rsidR="00B76341" w:rsidRPr="009A27CC" w:rsidRDefault="00B76341" w:rsidP="00F33B40">
            <w:pPr>
              <w:pStyle w:val="KeinLeerraum"/>
            </w:pPr>
            <w:r w:rsidRPr="009A27CC">
              <w:t xml:space="preserve">… recherchieren Informationen und Daten aus Medienangeboten (Printmedien, Internet und Formelsammlung). </w:t>
            </w:r>
          </w:p>
          <w:p w14:paraId="5B356390" w14:textId="77777777" w:rsidR="00B76341" w:rsidRDefault="00B76341" w:rsidP="00F33B40">
            <w:pPr>
              <w:pStyle w:val="KeinLeerraum"/>
            </w:pPr>
            <w:r w:rsidRPr="009A27CC">
              <w:t xml:space="preserve">… nutzen digitale Mathematikwerkzeuge (dynamische Geometriesoftware, Multirepräsentationssysteme, Taschenrechner und Tabellenkalkulation). </w:t>
            </w:r>
          </w:p>
          <w:p w14:paraId="2A396A79" w14:textId="77777777" w:rsidR="00B76341" w:rsidRDefault="00B76341" w:rsidP="00F33B40">
            <w:pPr>
              <w:pStyle w:val="KeinLeerraum"/>
            </w:pPr>
            <w:r>
              <w:t xml:space="preserve">… </w:t>
            </w:r>
            <w:r w:rsidRPr="009A27CC">
              <w:t>entscheiden situationsangemessen über den Einsatz mathematischer</w:t>
            </w:r>
            <w:r>
              <w:t xml:space="preserve"> </w:t>
            </w:r>
            <w:r w:rsidRPr="009A27CC">
              <w:t>Hilfsmittel und digitaler</w:t>
            </w:r>
            <w:r>
              <w:t xml:space="preserve"> </w:t>
            </w:r>
            <w:r w:rsidRPr="009A27CC">
              <w:t>Mathematikwerkzeuge und wählen diese</w:t>
            </w:r>
            <w:r>
              <w:t xml:space="preserve"> </w:t>
            </w:r>
            <w:r w:rsidRPr="009A27CC">
              <w:t>begründet aus</w:t>
            </w:r>
            <w:r>
              <w:t>.</w:t>
            </w:r>
          </w:p>
          <w:p w14:paraId="77B671A8" w14:textId="77777777" w:rsidR="00B76341" w:rsidRPr="009A27CC" w:rsidRDefault="00B76341" w:rsidP="00F33B40">
            <w:pPr>
              <w:pStyle w:val="KeinLeerraum"/>
            </w:pPr>
            <w:r>
              <w:t xml:space="preserve">… </w:t>
            </w:r>
            <w:r w:rsidRPr="009A27CC">
              <w:t>nutzen analoge und digitale Medien zur Unterstützung, zur Gestaltung</w:t>
            </w:r>
            <w:r>
              <w:t xml:space="preserve"> </w:t>
            </w:r>
            <w:r w:rsidRPr="009A27CC">
              <w:t>mathematischer Prozesse und zur Präsentation</w:t>
            </w:r>
            <w:r>
              <w:t>.</w:t>
            </w:r>
          </w:p>
          <w:p w14:paraId="2D3321BC" w14:textId="77777777" w:rsidR="00B76341" w:rsidRDefault="00B76341" w:rsidP="00F33B40">
            <w:pPr>
              <w:pStyle w:val="Default"/>
              <w:ind w:left="113"/>
              <w:rPr>
                <w:rFonts w:asciiTheme="minorHAnsi" w:hAnsiTheme="minorHAnsi" w:cstheme="minorHAnsi"/>
                <w:color w:val="auto"/>
                <w:sz w:val="18"/>
                <w:szCs w:val="18"/>
                <w:highlight w:val="yellow"/>
              </w:rPr>
            </w:pPr>
          </w:p>
          <w:p w14:paraId="1DA1EBC3"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color w:val="auto"/>
                <w:sz w:val="18"/>
                <w:szCs w:val="18"/>
              </w:rPr>
              <w:lastRenderedPageBreak/>
              <w:t xml:space="preserve">Modellieren </w:t>
            </w:r>
          </w:p>
          <w:p w14:paraId="67DE4FBC"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Strukturieren </w:t>
            </w:r>
          </w:p>
          <w:p w14:paraId="56A5CC77" w14:textId="77777777" w:rsidR="00B76341" w:rsidRPr="00C52333" w:rsidRDefault="00B76341" w:rsidP="00F33B40">
            <w:pPr>
              <w:pStyle w:val="KeinLeerraum"/>
            </w:pPr>
            <w:r w:rsidRPr="00C52333">
              <w:t xml:space="preserve">… </w:t>
            </w:r>
            <w:r w:rsidRPr="000E698F">
              <w:t>erfassen reale Situationen und beschreiben diese mit Worten und</w:t>
            </w:r>
            <w:r>
              <w:t xml:space="preserve"> </w:t>
            </w:r>
            <w:r w:rsidRPr="000E698F">
              <w:t>Skizzen</w:t>
            </w:r>
            <w:r w:rsidRPr="00C52333">
              <w:t xml:space="preserve">. </w:t>
            </w:r>
          </w:p>
          <w:p w14:paraId="31A1E406"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treffen begründet Annahmen und nehmen Vereinfachungen realer Situationen vor. </w:t>
            </w:r>
          </w:p>
          <w:p w14:paraId="2AB57826"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Mathematisieren </w:t>
            </w:r>
          </w:p>
          <w:p w14:paraId="0ECF059A"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übersetzen reale Situationen in mathematische Modelle bzw. wählen geeignete Modelle aus und nutzen geeignete Darstellungen. </w:t>
            </w:r>
          </w:p>
          <w:p w14:paraId="37169679"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Interpretieren und Validieren </w:t>
            </w:r>
          </w:p>
          <w:p w14:paraId="78977C44"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beziehen erarbeitete Lösungen auf die reale Situation und interpretieren diese als Antwort auf die Fragestellung. </w:t>
            </w:r>
          </w:p>
          <w:p w14:paraId="66873483" w14:textId="77777777" w:rsidR="00B76341"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überprüfen Lösungen auf ihre Plausibilität in realen Situationen. </w:t>
            </w:r>
          </w:p>
          <w:p w14:paraId="6BF67083" w14:textId="77777777" w:rsidR="00B76341" w:rsidRDefault="00B76341" w:rsidP="00F33B40">
            <w:pPr>
              <w:pStyle w:val="Default"/>
              <w:ind w:left="113"/>
              <w:rPr>
                <w:rFonts w:asciiTheme="minorHAnsi" w:hAnsiTheme="minorHAnsi" w:cstheme="minorHAnsi"/>
                <w:color w:val="auto"/>
                <w:sz w:val="18"/>
                <w:szCs w:val="18"/>
              </w:rPr>
            </w:pPr>
          </w:p>
          <w:p w14:paraId="68473325" w14:textId="77777777" w:rsidR="00B76341" w:rsidRDefault="00B76341" w:rsidP="00F33B40">
            <w:pPr>
              <w:pStyle w:val="Default"/>
              <w:ind w:left="113"/>
              <w:rPr>
                <w:rFonts w:asciiTheme="minorHAnsi" w:hAnsiTheme="minorHAnsi" w:cstheme="minorHAnsi"/>
                <w:b/>
                <w:bCs/>
                <w:color w:val="auto"/>
                <w:sz w:val="18"/>
                <w:szCs w:val="18"/>
              </w:rPr>
            </w:pPr>
            <w:r w:rsidRPr="0074753E">
              <w:rPr>
                <w:rFonts w:asciiTheme="minorHAnsi" w:hAnsiTheme="minorHAnsi" w:cstheme="minorHAnsi"/>
                <w:b/>
                <w:bCs/>
                <w:color w:val="auto"/>
                <w:sz w:val="18"/>
                <w:szCs w:val="18"/>
              </w:rPr>
              <w:t xml:space="preserve">Problemlösen </w:t>
            </w:r>
          </w:p>
          <w:p w14:paraId="0E81FF51"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Lösen </w:t>
            </w:r>
          </w:p>
          <w:p w14:paraId="2C2C76FB"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Begriffe, Zusammenhänge, Verfahren, Medien und Werkzeuge zur Problemlösung aus. </w:t>
            </w:r>
          </w:p>
          <w:p w14:paraId="40DD49A2" w14:textId="77777777" w:rsidR="00B76341" w:rsidRDefault="00B76341" w:rsidP="00F33B40">
            <w:pPr>
              <w:pStyle w:val="KeinLeerraum"/>
            </w:pPr>
            <w:r w:rsidRPr="0074753E">
              <w:t>… nutzen heuristische Strategien und Prinzipien (Beispiele finden, Spezialfälle finden, Analogiebetrachtungen, Schätzen und Überschlagen, systematisches Probieren oder Ausschließen, Darstellungswechsel, Zerlegen und Ergänzen, Symmetrien verwenden, Invarianten finden, Zurückführen auf Bekanntes, Zerlegen in Teilprobleme, Fallunterscheidungen, Vorwärts- und Rückwärtsarbeiten, Schlussfolgern, Verallgemeinern).</w:t>
            </w:r>
          </w:p>
          <w:p w14:paraId="045EAC83" w14:textId="77777777" w:rsidR="00B76341" w:rsidRDefault="00B76341" w:rsidP="00F33B40">
            <w:pPr>
              <w:pStyle w:val="KeinLeerraum"/>
            </w:pPr>
            <w:r>
              <w:t>… entwickeln Ideen für mögliche Lösungswege, planen</w:t>
            </w:r>
          </w:p>
          <w:p w14:paraId="3F0CDD34" w14:textId="77777777" w:rsidR="00B76341" w:rsidRDefault="00B76341" w:rsidP="00F33B40">
            <w:pPr>
              <w:pStyle w:val="KeinLeerraum"/>
            </w:pPr>
            <w:r>
              <w:t>Vorgehensweisen zur Lösung eines Problems und führen</w:t>
            </w:r>
          </w:p>
          <w:p w14:paraId="6B8EF5E5" w14:textId="77777777" w:rsidR="00B76341" w:rsidRDefault="00B76341" w:rsidP="00F33B40">
            <w:pPr>
              <w:pStyle w:val="KeinLeerraum"/>
            </w:pPr>
            <w:r>
              <w:t>Lösungspläne zielgerichtet aus.</w:t>
            </w:r>
          </w:p>
          <w:p w14:paraId="667C4282" w14:textId="77777777" w:rsidR="00B76341" w:rsidRPr="005D32B2" w:rsidRDefault="00B76341" w:rsidP="00F33B40">
            <w:pPr>
              <w:pStyle w:val="KeinLeerraum"/>
              <w:rPr>
                <w:b/>
                <w:bCs/>
                <w:i/>
                <w:iCs/>
              </w:rPr>
            </w:pPr>
            <w:r w:rsidRPr="005D32B2">
              <w:rPr>
                <w:b/>
                <w:bCs/>
                <w:i/>
                <w:iCs/>
              </w:rPr>
              <w:t xml:space="preserve">Reflektieren </w:t>
            </w:r>
          </w:p>
          <w:p w14:paraId="481059DB"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überprüfen die Plausibilität von Ergebnissen.</w:t>
            </w:r>
          </w:p>
          <w:p w14:paraId="3653FE3A"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analysieren und reflektieren Ursachen von Fehlern. </w:t>
            </w:r>
          </w:p>
          <w:p w14:paraId="4F4CBE7A" w14:textId="77777777" w:rsidR="00B76341" w:rsidRPr="004420B1" w:rsidRDefault="00B76341" w:rsidP="00F33B40">
            <w:pPr>
              <w:pStyle w:val="Default"/>
              <w:ind w:left="113"/>
              <w:rPr>
                <w:rFonts w:asciiTheme="minorHAnsi" w:hAnsiTheme="minorHAnsi" w:cstheme="minorHAnsi"/>
                <w:color w:val="auto"/>
                <w:sz w:val="18"/>
                <w:szCs w:val="18"/>
                <w:highlight w:val="yellow"/>
              </w:rPr>
            </w:pPr>
          </w:p>
          <w:p w14:paraId="4E342C21"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color w:val="auto"/>
                <w:sz w:val="18"/>
                <w:szCs w:val="18"/>
              </w:rPr>
              <w:t xml:space="preserve">Argumentieren </w:t>
            </w:r>
          </w:p>
          <w:p w14:paraId="428DD7B6"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i/>
                <w:iCs/>
                <w:color w:val="auto"/>
                <w:sz w:val="18"/>
                <w:szCs w:val="18"/>
              </w:rPr>
              <w:t xml:space="preserve">Vermuten </w:t>
            </w:r>
          </w:p>
          <w:p w14:paraId="56994645" w14:textId="77777777" w:rsidR="00B76341" w:rsidRPr="005D32B2" w:rsidRDefault="00B76341" w:rsidP="00F33B40">
            <w:pPr>
              <w:pStyle w:val="KeinLeerraum"/>
            </w:pPr>
            <w:r w:rsidRPr="005D32B2">
              <w:t>…</w:t>
            </w:r>
            <w:r>
              <w:t xml:space="preserve"> </w:t>
            </w:r>
            <w:r w:rsidRPr="005D32B2">
              <w:t>stellen Fragen, die für die Mathematik charakteristisch sind, und</w:t>
            </w:r>
            <w:r>
              <w:t xml:space="preserve"> </w:t>
            </w:r>
            <w:r w:rsidRPr="005D32B2">
              <w:t>stellen begründete Vermutungen über die Existenz und Art von</w:t>
            </w:r>
            <w:r>
              <w:t xml:space="preserve"> </w:t>
            </w:r>
            <w:r w:rsidRPr="005D32B2">
              <w:t>Zusammenhängen auf</w:t>
            </w:r>
            <w:r>
              <w:t>.</w:t>
            </w:r>
            <w:r>
              <w:br/>
              <w:t>…</w:t>
            </w:r>
            <w:r w:rsidRPr="005D32B2">
              <w:t xml:space="preserve"> benennen Beispiele für vermutete Zusammenhänge. </w:t>
            </w:r>
          </w:p>
          <w:p w14:paraId="5129A726"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color w:val="auto"/>
                <w:sz w:val="18"/>
                <w:szCs w:val="18"/>
              </w:rPr>
              <w:t xml:space="preserve">… präzisieren Vermutungen mithilfe von Fachbegriffen und unter Berücksichtigung der logischen Struktur. </w:t>
            </w:r>
          </w:p>
          <w:p w14:paraId="45FE2DBA"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i/>
                <w:iCs/>
                <w:color w:val="auto"/>
                <w:sz w:val="18"/>
                <w:szCs w:val="18"/>
              </w:rPr>
              <w:t xml:space="preserve">Begründen </w:t>
            </w:r>
          </w:p>
          <w:p w14:paraId="432D1901" w14:textId="77777777" w:rsidR="00B76341" w:rsidRDefault="00B76341" w:rsidP="00F33B40">
            <w:pPr>
              <w:pStyle w:val="KeinLeerraum"/>
            </w:pPr>
            <w:r w:rsidRPr="005D32B2">
              <w:t>…</w:t>
            </w:r>
            <w:r>
              <w:t xml:space="preserve"> </w:t>
            </w:r>
            <w:r w:rsidRPr="005D32B2">
              <w:t>stellen Relationen zwischen Fachbegriffen her (Ober-/Unterbegriff)</w:t>
            </w:r>
            <w:r>
              <w:t>.</w:t>
            </w:r>
            <w:r w:rsidRPr="005D32B2">
              <w:t xml:space="preserve"> </w:t>
            </w:r>
          </w:p>
          <w:p w14:paraId="34250C70" w14:textId="77777777" w:rsidR="00B76341" w:rsidRPr="005D32B2"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5D32B2">
              <w:rPr>
                <w:rFonts w:asciiTheme="minorHAnsi" w:hAnsiTheme="minorHAnsi" w:cstheme="minorHAnsi"/>
                <w:color w:val="auto"/>
                <w:sz w:val="18"/>
                <w:szCs w:val="18"/>
              </w:rPr>
              <w:t xml:space="preserve">begründen Lösungswege und nutzen dabei mathematische Regeln bzw. Sätze und sachlogische Argumente. </w:t>
            </w:r>
          </w:p>
          <w:p w14:paraId="0C5AECB2"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color w:val="auto"/>
                <w:sz w:val="18"/>
                <w:szCs w:val="18"/>
              </w:rPr>
              <w:t xml:space="preserve">… verknüpfen Argumente zu Argumentationsketten. </w:t>
            </w:r>
          </w:p>
          <w:p w14:paraId="1737317F" w14:textId="77777777" w:rsidR="00B76341" w:rsidRPr="009845FC" w:rsidRDefault="00B76341" w:rsidP="00F33B40">
            <w:pPr>
              <w:pStyle w:val="Default"/>
              <w:ind w:left="113"/>
              <w:rPr>
                <w:rFonts w:asciiTheme="minorHAnsi" w:hAnsiTheme="minorHAnsi" w:cstheme="minorHAnsi"/>
                <w:color w:val="auto"/>
                <w:sz w:val="18"/>
                <w:szCs w:val="18"/>
              </w:rPr>
            </w:pPr>
          </w:p>
          <w:p w14:paraId="3B729DE5"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color w:val="auto"/>
                <w:sz w:val="18"/>
                <w:szCs w:val="18"/>
              </w:rPr>
              <w:t xml:space="preserve">Kommunizieren </w:t>
            </w:r>
          </w:p>
          <w:p w14:paraId="37201BFB"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Rezipieren </w:t>
            </w:r>
          </w:p>
          <w:p w14:paraId="65DE3217"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entnehmen und strukturieren Informationen aus mathematikhaltigen Texten und Darstellungen. </w:t>
            </w:r>
          </w:p>
          <w:p w14:paraId="18348841"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recherchieren und bewerten fachbezogene Informationen. </w:t>
            </w:r>
          </w:p>
          <w:p w14:paraId="325BEEAB"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erläutern Begriffsinhalte anhand von typischen inner- und außermathematischen Anwendungssituationen. </w:t>
            </w:r>
          </w:p>
          <w:p w14:paraId="0BDFF3C9"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Produzieren </w:t>
            </w:r>
          </w:p>
          <w:p w14:paraId="29981B72"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verbalisieren eigene Denkprozesse und beschreiben eigene Lösungswege. </w:t>
            </w:r>
          </w:p>
          <w:p w14:paraId="4B61AB72" w14:textId="77777777" w:rsidR="00B7634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verwenden in angemessenem Umfang die fachgebundene Sprache</w:t>
            </w:r>
            <w:r>
              <w:rPr>
                <w:rFonts w:asciiTheme="minorHAnsi" w:hAnsiTheme="minorHAnsi" w:cstheme="minorHAnsi"/>
                <w:color w:val="auto"/>
                <w:sz w:val="18"/>
                <w:szCs w:val="18"/>
              </w:rPr>
              <w:t>.</w:t>
            </w:r>
          </w:p>
          <w:p w14:paraId="7CFB15BE" w14:textId="77777777" w:rsidR="00B76341"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3830F1">
              <w:rPr>
                <w:rFonts w:asciiTheme="minorHAnsi" w:hAnsiTheme="minorHAnsi" w:cstheme="minorHAnsi"/>
                <w:color w:val="auto"/>
                <w:sz w:val="18"/>
                <w:szCs w:val="18"/>
              </w:rPr>
              <w:t>wählen je nach Situation und Zweck geeignete Darstellungsformen</w:t>
            </w:r>
            <w:r>
              <w:rPr>
                <w:rFonts w:asciiTheme="minorHAnsi" w:hAnsiTheme="minorHAnsi" w:cstheme="minorHAnsi"/>
                <w:color w:val="auto"/>
                <w:sz w:val="18"/>
                <w:szCs w:val="18"/>
              </w:rPr>
              <w:t>.</w:t>
            </w:r>
          </w:p>
          <w:p w14:paraId="477E185A" w14:textId="77777777" w:rsidR="00B76341" w:rsidRPr="009845FC"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3830F1">
              <w:rPr>
                <w:rFonts w:asciiTheme="minorHAnsi" w:hAnsiTheme="minorHAnsi" w:cstheme="minorHAnsi"/>
                <w:color w:val="auto"/>
                <w:sz w:val="18"/>
                <w:szCs w:val="18"/>
              </w:rPr>
              <w:t xml:space="preserve">dokumentieren Arbeitsschritte nachvollziehbar und präsentieren diese. </w:t>
            </w:r>
            <w:r w:rsidRPr="009845FC">
              <w:rPr>
                <w:rFonts w:asciiTheme="minorHAnsi" w:hAnsiTheme="minorHAnsi" w:cstheme="minorHAnsi"/>
                <w:color w:val="auto"/>
                <w:sz w:val="18"/>
                <w:szCs w:val="18"/>
              </w:rPr>
              <w:t xml:space="preserve"> </w:t>
            </w:r>
          </w:p>
        </w:tc>
        <w:tc>
          <w:tcPr>
            <w:tcW w:w="2551" w:type="dxa"/>
          </w:tcPr>
          <w:p w14:paraId="4B7917FA" w14:textId="77777777" w:rsidR="00B76341" w:rsidRPr="00451C84" w:rsidRDefault="00B76341" w:rsidP="00F33B40">
            <w:pPr>
              <w:pStyle w:val="Tabellenschrift"/>
              <w:spacing w:line="240" w:lineRule="auto"/>
              <w:rPr>
                <w:rFonts w:ascii="Calibri" w:hAnsi="Calibri" w:cs="Calibri"/>
                <w:b/>
                <w:bCs/>
                <w:sz w:val="18"/>
                <w:szCs w:val="18"/>
              </w:rPr>
            </w:pPr>
            <w:r w:rsidRPr="00451C84">
              <w:rPr>
                <w:rFonts w:ascii="Calibri" w:hAnsi="Calibri" w:cs="Calibri"/>
                <w:b/>
                <w:bCs/>
                <w:sz w:val="18"/>
                <w:szCs w:val="18"/>
              </w:rPr>
              <w:lastRenderedPageBreak/>
              <w:t>2.1 Informationsrecherche</w:t>
            </w:r>
          </w:p>
          <w:p w14:paraId="7F999F25" w14:textId="77777777" w:rsidR="00B76341" w:rsidRPr="00451C84" w:rsidRDefault="00B76341" w:rsidP="00F33B40">
            <w:pPr>
              <w:pStyle w:val="Tabellenschrift"/>
              <w:spacing w:line="240" w:lineRule="auto"/>
              <w:rPr>
                <w:rFonts w:ascii="Calibri" w:hAnsi="Calibri" w:cs="Calibri"/>
                <w:sz w:val="18"/>
                <w:szCs w:val="18"/>
              </w:rPr>
            </w:pPr>
            <w:r w:rsidRPr="00451C84">
              <w:rPr>
                <w:rFonts w:ascii="Calibri" w:hAnsi="Calibri" w:cs="Calibri"/>
                <w:sz w:val="18"/>
                <w:szCs w:val="18"/>
              </w:rPr>
              <w:t>Informationsrecherchen zielgerichtet durchführen und dabei Suchstrategien anwenden</w:t>
            </w:r>
          </w:p>
          <w:p w14:paraId="437B39AA" w14:textId="77777777" w:rsidR="00B76341" w:rsidRPr="00451C84" w:rsidRDefault="00B76341" w:rsidP="00F33B40">
            <w:pPr>
              <w:pStyle w:val="Tabellenschrift"/>
              <w:spacing w:line="240" w:lineRule="auto"/>
              <w:rPr>
                <w:rFonts w:ascii="Calibri" w:hAnsi="Calibri" w:cs="Calibri"/>
                <w:color w:val="000000"/>
                <w:sz w:val="18"/>
                <w:szCs w:val="18"/>
              </w:rPr>
            </w:pPr>
            <w:r w:rsidRPr="00451C84">
              <w:rPr>
                <w:rFonts w:ascii="Calibri" w:hAnsi="Calibri" w:cs="Calibri"/>
                <w:color w:val="000000"/>
                <w:sz w:val="18"/>
                <w:szCs w:val="18"/>
              </w:rPr>
              <w:t>(S.</w:t>
            </w:r>
            <w:r>
              <w:rPr>
                <w:rFonts w:ascii="Calibri" w:hAnsi="Calibri" w:cs="Calibri"/>
                <w:color w:val="000000"/>
                <w:sz w:val="18"/>
                <w:szCs w:val="18"/>
              </w:rPr>
              <w:t>20</w:t>
            </w:r>
            <w:r w:rsidRPr="00451C84">
              <w:rPr>
                <w:rFonts w:ascii="Calibri" w:hAnsi="Calibri" w:cs="Calibri"/>
                <w:color w:val="000000"/>
                <w:sz w:val="18"/>
                <w:szCs w:val="18"/>
              </w:rPr>
              <w:t xml:space="preserve"> </w:t>
            </w:r>
            <w:r>
              <w:rPr>
                <w:rFonts w:ascii="Calibri" w:hAnsi="Calibri" w:cs="Calibri"/>
                <w:color w:val="000000"/>
                <w:sz w:val="18"/>
                <w:szCs w:val="18"/>
              </w:rPr>
              <w:t>Nr.2</w:t>
            </w:r>
            <w:r w:rsidRPr="00451C84">
              <w:rPr>
                <w:rFonts w:ascii="Calibri" w:hAnsi="Calibri" w:cs="Calibri"/>
                <w:color w:val="000000"/>
                <w:sz w:val="18"/>
                <w:szCs w:val="18"/>
              </w:rPr>
              <w:t>, S.23 Nr.</w:t>
            </w:r>
            <w:r>
              <w:rPr>
                <w:rFonts w:ascii="Calibri" w:hAnsi="Calibri" w:cs="Calibri"/>
                <w:color w:val="000000"/>
                <w:sz w:val="18"/>
                <w:szCs w:val="18"/>
              </w:rPr>
              <w:t>12f</w:t>
            </w:r>
            <w:r w:rsidRPr="00451C84">
              <w:rPr>
                <w:rFonts w:ascii="Calibri" w:hAnsi="Calibri" w:cs="Calibri"/>
                <w:color w:val="000000"/>
                <w:sz w:val="18"/>
                <w:szCs w:val="18"/>
              </w:rPr>
              <w:t>)</w:t>
            </w:r>
          </w:p>
          <w:p w14:paraId="696005E6" w14:textId="77777777" w:rsidR="00B76341" w:rsidRPr="004420B1" w:rsidRDefault="00B76341" w:rsidP="00F33B40">
            <w:pPr>
              <w:pStyle w:val="Tabellenschrift"/>
              <w:spacing w:line="240" w:lineRule="auto"/>
              <w:rPr>
                <w:rFonts w:ascii="Calibri" w:hAnsi="Calibri" w:cs="Calibri"/>
                <w:color w:val="000000"/>
                <w:sz w:val="18"/>
                <w:szCs w:val="18"/>
                <w:highlight w:val="yellow"/>
              </w:rPr>
            </w:pPr>
          </w:p>
          <w:p w14:paraId="23CF2BE9" w14:textId="77777777" w:rsidR="00B76341" w:rsidRPr="00934AF6" w:rsidRDefault="00B76341" w:rsidP="00F33B40">
            <w:pPr>
              <w:pStyle w:val="Tabellenschrift"/>
              <w:spacing w:line="240" w:lineRule="auto"/>
              <w:rPr>
                <w:rFonts w:ascii="Calibri" w:hAnsi="Calibri" w:cs="Calibri"/>
                <w:color w:val="000000"/>
                <w:sz w:val="18"/>
                <w:szCs w:val="18"/>
              </w:rPr>
            </w:pPr>
          </w:p>
        </w:tc>
      </w:tr>
      <w:tr w:rsidR="00B76341" w:rsidRPr="00AF58F4" w14:paraId="14329954" w14:textId="77777777" w:rsidTr="00F33B40">
        <w:tc>
          <w:tcPr>
            <w:tcW w:w="15309" w:type="dxa"/>
            <w:gridSpan w:val="5"/>
            <w:shd w:val="clear" w:color="auto" w:fill="F2F2F2"/>
          </w:tcPr>
          <w:p w14:paraId="3724A74A" w14:textId="77777777" w:rsidR="00B76341" w:rsidRPr="009845FC" w:rsidRDefault="00B76341" w:rsidP="00F33B40">
            <w:pPr>
              <w:tabs>
                <w:tab w:val="clear" w:pos="2835"/>
              </w:tabs>
              <w:autoSpaceDE w:val="0"/>
              <w:autoSpaceDN w:val="0"/>
              <w:adjustRightInd w:val="0"/>
              <w:spacing w:before="0" w:after="0"/>
              <w:ind w:left="142"/>
              <w:rPr>
                <w:rFonts w:ascii="TheSansLMath-Bold" w:hAnsi="TheSansLMath-Bold" w:cs="TheSansLMath-Bold"/>
                <w:b/>
                <w:bCs/>
                <w:sz w:val="24"/>
              </w:rPr>
            </w:pPr>
            <w:r w:rsidRPr="008B7E48">
              <w:rPr>
                <w:rFonts w:asciiTheme="minorHAnsi" w:hAnsiTheme="minorHAnsi" w:cstheme="minorHAnsi"/>
                <w:b/>
                <w:bCs/>
                <w:szCs w:val="18"/>
              </w:rPr>
              <w:lastRenderedPageBreak/>
              <w:t>Pyramide</w:t>
            </w:r>
            <w:r w:rsidRPr="009845FC">
              <w:rPr>
                <w:rFonts w:asciiTheme="minorHAnsi" w:hAnsiTheme="minorHAnsi" w:cstheme="minorHAnsi"/>
                <w:b/>
                <w:bCs/>
                <w:szCs w:val="18"/>
              </w:rPr>
              <w:t xml:space="preserve">        </w:t>
            </w:r>
            <w:r w:rsidRPr="009845FC">
              <w:rPr>
                <w:rFonts w:cs="Calibri"/>
                <w:szCs w:val="18"/>
              </w:rPr>
              <w:t xml:space="preserve">   S. </w:t>
            </w:r>
            <w:r>
              <w:rPr>
                <w:rFonts w:cs="Calibri"/>
                <w:szCs w:val="18"/>
              </w:rPr>
              <w:t>27</w:t>
            </w:r>
            <w:r w:rsidRPr="009845FC">
              <w:rPr>
                <w:rFonts w:cs="Calibri"/>
                <w:szCs w:val="18"/>
              </w:rPr>
              <w:t xml:space="preserve"> – </w:t>
            </w:r>
            <w:r>
              <w:rPr>
                <w:rFonts w:cs="Calibri"/>
                <w:szCs w:val="18"/>
              </w:rPr>
              <w:t>56</w:t>
            </w:r>
            <w:r w:rsidRPr="009845FC">
              <w:rPr>
                <w:rFonts w:cs="Calibri"/>
                <w:szCs w:val="18"/>
              </w:rPr>
              <w:t xml:space="preserve">         Zeitraum: ca. </w:t>
            </w:r>
            <w:r>
              <w:rPr>
                <w:rFonts w:cs="Calibri"/>
                <w:szCs w:val="18"/>
              </w:rPr>
              <w:t>20</w:t>
            </w:r>
            <w:r w:rsidRPr="009845FC">
              <w:rPr>
                <w:rFonts w:cs="Calibri"/>
                <w:szCs w:val="18"/>
              </w:rPr>
              <w:t xml:space="preserve"> Unterrichtsstunden</w:t>
            </w:r>
          </w:p>
        </w:tc>
      </w:tr>
      <w:tr w:rsidR="00B76341" w:rsidRPr="00AF58F4" w14:paraId="6F709A31" w14:textId="77777777" w:rsidTr="00F33B40">
        <w:tc>
          <w:tcPr>
            <w:tcW w:w="2410" w:type="dxa"/>
            <w:shd w:val="clear" w:color="auto" w:fill="auto"/>
          </w:tcPr>
          <w:p w14:paraId="7430DE04" w14:textId="77777777" w:rsidR="00B76341" w:rsidRPr="00CB3F82" w:rsidRDefault="00B76341" w:rsidP="00F33B40">
            <w:pPr>
              <w:autoSpaceDE w:val="0"/>
              <w:snapToGrid w:val="0"/>
              <w:spacing w:after="20" w:line="240" w:lineRule="exact"/>
              <w:ind w:left="142" w:hanging="142"/>
              <w:rPr>
                <w:rFonts w:asciiTheme="minorHAnsi" w:hAnsiTheme="minorHAnsi" w:cstheme="minorHAnsi"/>
                <w:szCs w:val="18"/>
              </w:rPr>
            </w:pPr>
            <w:r w:rsidRPr="00CB3F82">
              <w:rPr>
                <w:rFonts w:asciiTheme="minorHAnsi" w:hAnsiTheme="minorHAnsi" w:cstheme="minorHAnsi"/>
                <w:szCs w:val="18"/>
              </w:rPr>
              <w:lastRenderedPageBreak/>
              <w:t xml:space="preserve">Wiederholung </w:t>
            </w:r>
          </w:p>
          <w:p w14:paraId="11C229A1" w14:textId="77777777" w:rsidR="00B76341" w:rsidRPr="00CB3F82" w:rsidRDefault="00B76341" w:rsidP="00F33B40">
            <w:pPr>
              <w:autoSpaceDE w:val="0"/>
              <w:snapToGrid w:val="0"/>
              <w:spacing w:after="20" w:line="240" w:lineRule="exact"/>
              <w:ind w:left="142" w:hanging="142"/>
              <w:rPr>
                <w:rFonts w:asciiTheme="minorHAnsi" w:hAnsiTheme="minorHAnsi" w:cstheme="minorHAnsi"/>
                <w:szCs w:val="18"/>
              </w:rPr>
            </w:pPr>
            <w:r w:rsidRPr="00CB3F82">
              <w:rPr>
                <w:rFonts w:asciiTheme="minorHAnsi" w:hAnsiTheme="minorHAnsi" w:cstheme="minorHAnsi"/>
                <w:szCs w:val="18"/>
              </w:rPr>
              <w:t xml:space="preserve">Kegel (Wdh.) </w:t>
            </w:r>
          </w:p>
          <w:p w14:paraId="60C3C7CC" w14:textId="77777777" w:rsidR="00B76341" w:rsidRPr="00CB3F82" w:rsidRDefault="00B76341" w:rsidP="00F33B40">
            <w:pPr>
              <w:autoSpaceDE w:val="0"/>
              <w:snapToGrid w:val="0"/>
              <w:spacing w:after="20" w:line="240" w:lineRule="exact"/>
              <w:ind w:left="142" w:hanging="142"/>
              <w:rPr>
                <w:rFonts w:asciiTheme="minorHAnsi" w:hAnsiTheme="minorHAnsi" w:cstheme="minorHAnsi"/>
                <w:szCs w:val="18"/>
              </w:rPr>
            </w:pPr>
            <w:r w:rsidRPr="00CB3F82">
              <w:rPr>
                <w:rFonts w:asciiTheme="minorHAnsi" w:hAnsiTheme="minorHAnsi" w:cstheme="minorHAnsi"/>
                <w:szCs w:val="18"/>
              </w:rPr>
              <w:t xml:space="preserve">Pyramide beschreiben und ein Schrägbild zeichnen </w:t>
            </w:r>
          </w:p>
          <w:p w14:paraId="51D4D3CC" w14:textId="77777777" w:rsidR="00B76341" w:rsidRPr="00CB3F82" w:rsidRDefault="00B76341" w:rsidP="00F33B40">
            <w:pPr>
              <w:autoSpaceDE w:val="0"/>
              <w:snapToGrid w:val="0"/>
              <w:spacing w:after="20" w:line="240" w:lineRule="exact"/>
              <w:ind w:left="142" w:hanging="142"/>
              <w:rPr>
                <w:rFonts w:asciiTheme="minorHAnsi" w:hAnsiTheme="minorHAnsi" w:cstheme="minorHAnsi"/>
                <w:szCs w:val="18"/>
              </w:rPr>
            </w:pPr>
            <w:r w:rsidRPr="00CB3F82">
              <w:rPr>
                <w:rFonts w:asciiTheme="minorHAnsi" w:hAnsiTheme="minorHAnsi" w:cstheme="minorHAnsi"/>
                <w:szCs w:val="18"/>
              </w:rPr>
              <w:t xml:space="preserve">Netz, Mantelflächeninhalt und Oberflächeninhalt von Pyramiden </w:t>
            </w:r>
          </w:p>
          <w:p w14:paraId="6CCE0828" w14:textId="77777777" w:rsidR="00B76341" w:rsidRPr="00CB3F82" w:rsidRDefault="00B76341" w:rsidP="00F33B40">
            <w:pPr>
              <w:autoSpaceDE w:val="0"/>
              <w:snapToGrid w:val="0"/>
              <w:spacing w:after="20" w:line="240" w:lineRule="exact"/>
              <w:ind w:left="142" w:hanging="142"/>
              <w:rPr>
                <w:rFonts w:asciiTheme="minorHAnsi" w:hAnsiTheme="minorHAnsi" w:cstheme="minorHAnsi"/>
                <w:szCs w:val="18"/>
              </w:rPr>
            </w:pPr>
            <w:r w:rsidRPr="00CB3F82">
              <w:rPr>
                <w:rFonts w:asciiTheme="minorHAnsi" w:hAnsiTheme="minorHAnsi" w:cstheme="minorHAnsi"/>
                <w:szCs w:val="18"/>
              </w:rPr>
              <w:t xml:space="preserve">Volumen von Pyramiden </w:t>
            </w:r>
          </w:p>
          <w:p w14:paraId="371BD893" w14:textId="77777777" w:rsidR="00B76341" w:rsidRPr="00CB3F82" w:rsidRDefault="00B76341" w:rsidP="00F33B40">
            <w:pPr>
              <w:autoSpaceDE w:val="0"/>
              <w:snapToGrid w:val="0"/>
              <w:spacing w:after="20" w:line="240" w:lineRule="exact"/>
              <w:ind w:left="142" w:hanging="142"/>
              <w:rPr>
                <w:rFonts w:asciiTheme="minorHAnsi" w:hAnsiTheme="minorHAnsi" w:cstheme="minorHAnsi"/>
                <w:szCs w:val="18"/>
              </w:rPr>
            </w:pPr>
            <w:r w:rsidRPr="00CB3F82">
              <w:rPr>
                <w:rFonts w:asciiTheme="minorHAnsi" w:hAnsiTheme="minorHAnsi" w:cstheme="minorHAnsi"/>
                <w:szCs w:val="18"/>
              </w:rPr>
              <w:t>Thema Zusammengesetzte Körper und Differenzkörper</w:t>
            </w:r>
          </w:p>
          <w:p w14:paraId="42504469" w14:textId="77777777" w:rsidR="00B76341" w:rsidRPr="00CB3F82" w:rsidRDefault="00B76341" w:rsidP="00F33B40">
            <w:pPr>
              <w:autoSpaceDE w:val="0"/>
              <w:snapToGrid w:val="0"/>
              <w:spacing w:after="20" w:line="240" w:lineRule="exact"/>
              <w:ind w:left="142" w:hanging="142"/>
              <w:rPr>
                <w:rFonts w:asciiTheme="minorHAnsi" w:hAnsiTheme="minorHAnsi" w:cstheme="minorHAnsi"/>
                <w:szCs w:val="18"/>
              </w:rPr>
            </w:pPr>
            <w:r w:rsidRPr="00CB3F82">
              <w:rPr>
                <w:rFonts w:asciiTheme="minorHAnsi" w:hAnsiTheme="minorHAnsi" w:cstheme="minorHAnsi"/>
                <w:szCs w:val="18"/>
              </w:rPr>
              <w:t>Zwischentest</w:t>
            </w:r>
          </w:p>
          <w:p w14:paraId="1C5D5526" w14:textId="77777777" w:rsidR="00B76341" w:rsidRPr="00CB3F82" w:rsidRDefault="00B76341" w:rsidP="00F33B40">
            <w:pPr>
              <w:autoSpaceDE w:val="0"/>
              <w:snapToGrid w:val="0"/>
              <w:spacing w:after="20" w:line="240" w:lineRule="exact"/>
              <w:ind w:left="142" w:hanging="142"/>
              <w:rPr>
                <w:rFonts w:asciiTheme="minorHAnsi" w:hAnsiTheme="minorHAnsi" w:cstheme="minorHAnsi"/>
                <w:szCs w:val="18"/>
              </w:rPr>
            </w:pPr>
            <w:r w:rsidRPr="00CB3F82">
              <w:rPr>
                <w:rFonts w:asciiTheme="minorHAnsi" w:hAnsiTheme="minorHAnsi" w:cstheme="minorHAnsi"/>
                <w:szCs w:val="18"/>
              </w:rPr>
              <w:t xml:space="preserve">Thema Körpermodelle basteln </w:t>
            </w:r>
          </w:p>
          <w:p w14:paraId="439866F3" w14:textId="77777777" w:rsidR="00B76341" w:rsidRPr="00CB3F82" w:rsidRDefault="00B76341" w:rsidP="00F33B40">
            <w:pPr>
              <w:autoSpaceDE w:val="0"/>
              <w:snapToGrid w:val="0"/>
              <w:spacing w:after="20" w:line="240" w:lineRule="exact"/>
              <w:ind w:left="142" w:hanging="142"/>
              <w:rPr>
                <w:rFonts w:asciiTheme="minorHAnsi" w:hAnsiTheme="minorHAnsi" w:cstheme="minorHAnsi"/>
                <w:szCs w:val="18"/>
              </w:rPr>
            </w:pPr>
            <w:r w:rsidRPr="00CB3F82">
              <w:rPr>
                <w:rFonts w:asciiTheme="minorHAnsi" w:hAnsiTheme="minorHAnsi" w:cstheme="minorHAnsi"/>
                <w:szCs w:val="18"/>
              </w:rPr>
              <w:t xml:space="preserve">Vermischte Übungen </w:t>
            </w:r>
          </w:p>
          <w:p w14:paraId="48B25171" w14:textId="77777777" w:rsidR="00B76341" w:rsidRPr="00CB3F82" w:rsidRDefault="00B76341" w:rsidP="00F33B40">
            <w:pPr>
              <w:autoSpaceDE w:val="0"/>
              <w:snapToGrid w:val="0"/>
              <w:spacing w:after="20" w:line="240" w:lineRule="exact"/>
              <w:ind w:left="142" w:hanging="142"/>
              <w:rPr>
                <w:rFonts w:asciiTheme="minorHAnsi" w:hAnsiTheme="minorHAnsi" w:cstheme="minorHAnsi"/>
                <w:szCs w:val="18"/>
              </w:rPr>
            </w:pPr>
            <w:r w:rsidRPr="00CB3F82">
              <w:rPr>
                <w:rFonts w:asciiTheme="minorHAnsi" w:hAnsiTheme="minorHAnsi" w:cstheme="minorHAnsi"/>
                <w:szCs w:val="18"/>
              </w:rPr>
              <w:t xml:space="preserve">Tieftauchen Pyramiden als Bauwerke </w:t>
            </w:r>
          </w:p>
          <w:p w14:paraId="7BEB3BBB" w14:textId="77777777" w:rsidR="00B76341" w:rsidRPr="00CB3F82" w:rsidRDefault="00B76341" w:rsidP="00F33B40">
            <w:pPr>
              <w:autoSpaceDE w:val="0"/>
              <w:snapToGrid w:val="0"/>
              <w:spacing w:after="20" w:line="240" w:lineRule="exact"/>
              <w:ind w:left="142" w:hanging="142"/>
              <w:rPr>
                <w:rFonts w:asciiTheme="minorHAnsi" w:hAnsiTheme="minorHAnsi" w:cstheme="minorHAnsi"/>
                <w:szCs w:val="18"/>
              </w:rPr>
            </w:pPr>
            <w:r w:rsidRPr="00CB3F82">
              <w:rPr>
                <w:rFonts w:asciiTheme="minorHAnsi" w:hAnsiTheme="minorHAnsi" w:cstheme="minorHAnsi"/>
                <w:szCs w:val="18"/>
              </w:rPr>
              <w:t xml:space="preserve">Abschlusstest </w:t>
            </w:r>
          </w:p>
          <w:p w14:paraId="0A5F736B" w14:textId="77777777" w:rsidR="00B76341" w:rsidRPr="00E96C6E" w:rsidRDefault="00B76341" w:rsidP="00F33B40">
            <w:pPr>
              <w:autoSpaceDE w:val="0"/>
              <w:snapToGrid w:val="0"/>
              <w:spacing w:after="20" w:line="276" w:lineRule="auto"/>
              <w:ind w:left="142" w:hanging="142"/>
              <w:rPr>
                <w:rFonts w:asciiTheme="minorHAnsi" w:hAnsiTheme="minorHAnsi" w:cstheme="minorHAnsi"/>
                <w:szCs w:val="18"/>
              </w:rPr>
            </w:pPr>
            <w:r w:rsidRPr="00CB3F82">
              <w:rPr>
                <w:rFonts w:asciiTheme="minorHAnsi" w:hAnsiTheme="minorHAnsi" w:cstheme="minorHAnsi"/>
                <w:szCs w:val="18"/>
              </w:rPr>
              <w:t>Zusammenfassung</w:t>
            </w:r>
          </w:p>
        </w:tc>
        <w:tc>
          <w:tcPr>
            <w:tcW w:w="567" w:type="dxa"/>
            <w:shd w:val="clear" w:color="auto" w:fill="auto"/>
          </w:tcPr>
          <w:p w14:paraId="0ADB745D" w14:textId="77777777" w:rsidR="00B76341" w:rsidRPr="00CB3F82" w:rsidRDefault="00B76341" w:rsidP="00F33B40">
            <w:pPr>
              <w:autoSpaceDE w:val="0"/>
              <w:snapToGrid w:val="0"/>
              <w:spacing w:after="20" w:line="240" w:lineRule="exact"/>
              <w:rPr>
                <w:rFonts w:cs="Calibri"/>
                <w:szCs w:val="18"/>
              </w:rPr>
            </w:pPr>
            <w:r w:rsidRPr="00CB3F82">
              <w:rPr>
                <w:rFonts w:cs="Calibri"/>
                <w:szCs w:val="18"/>
              </w:rPr>
              <w:t>28</w:t>
            </w:r>
          </w:p>
          <w:p w14:paraId="200BD8DF" w14:textId="77777777" w:rsidR="00B76341" w:rsidRPr="00CB3F82" w:rsidRDefault="00B76341" w:rsidP="00F33B40">
            <w:pPr>
              <w:autoSpaceDE w:val="0"/>
              <w:snapToGrid w:val="0"/>
              <w:spacing w:after="20" w:line="240" w:lineRule="exact"/>
              <w:rPr>
                <w:rFonts w:cs="Calibri"/>
                <w:szCs w:val="18"/>
              </w:rPr>
            </w:pPr>
            <w:r w:rsidRPr="00CB3F82">
              <w:rPr>
                <w:rFonts w:cs="Calibri"/>
                <w:szCs w:val="18"/>
              </w:rPr>
              <w:t>30</w:t>
            </w:r>
          </w:p>
          <w:p w14:paraId="018BA8A0" w14:textId="77777777" w:rsidR="00B76341" w:rsidRPr="00CB3F82" w:rsidRDefault="00B76341" w:rsidP="00F33B40">
            <w:pPr>
              <w:autoSpaceDE w:val="0"/>
              <w:snapToGrid w:val="0"/>
              <w:spacing w:after="20" w:line="240" w:lineRule="exact"/>
              <w:rPr>
                <w:rFonts w:cs="Calibri"/>
                <w:szCs w:val="18"/>
              </w:rPr>
            </w:pPr>
            <w:r>
              <w:rPr>
                <w:rFonts w:cs="Calibri"/>
                <w:szCs w:val="18"/>
              </w:rPr>
              <w:br/>
            </w:r>
            <w:r w:rsidRPr="00CB3F82">
              <w:rPr>
                <w:rFonts w:cs="Calibri"/>
                <w:szCs w:val="18"/>
              </w:rPr>
              <w:t>34</w:t>
            </w:r>
          </w:p>
          <w:p w14:paraId="65D0ABC8" w14:textId="77777777" w:rsidR="00B76341" w:rsidRPr="00CB3F82" w:rsidRDefault="00B76341" w:rsidP="00F33B40">
            <w:pPr>
              <w:autoSpaceDE w:val="0"/>
              <w:snapToGrid w:val="0"/>
              <w:spacing w:after="20" w:line="240" w:lineRule="exact"/>
              <w:rPr>
                <w:rFonts w:cs="Calibri"/>
                <w:szCs w:val="18"/>
              </w:rPr>
            </w:pPr>
            <w:r>
              <w:rPr>
                <w:rFonts w:cs="Calibri"/>
                <w:szCs w:val="18"/>
              </w:rPr>
              <w:br/>
            </w:r>
            <w:r>
              <w:rPr>
                <w:rFonts w:cs="Calibri"/>
                <w:szCs w:val="18"/>
              </w:rPr>
              <w:br/>
            </w:r>
            <w:r w:rsidRPr="00CB3F82">
              <w:rPr>
                <w:rFonts w:cs="Calibri"/>
                <w:szCs w:val="18"/>
              </w:rPr>
              <w:t>38</w:t>
            </w:r>
          </w:p>
          <w:p w14:paraId="115B1790" w14:textId="77777777" w:rsidR="00B76341" w:rsidRPr="00CB3F82" w:rsidRDefault="00B76341" w:rsidP="00F33B40">
            <w:pPr>
              <w:autoSpaceDE w:val="0"/>
              <w:snapToGrid w:val="0"/>
              <w:spacing w:after="20" w:line="240" w:lineRule="exact"/>
              <w:rPr>
                <w:rFonts w:cs="Calibri"/>
                <w:szCs w:val="18"/>
              </w:rPr>
            </w:pPr>
            <w:r w:rsidRPr="00CB3F82">
              <w:rPr>
                <w:rFonts w:cs="Calibri"/>
                <w:szCs w:val="18"/>
              </w:rPr>
              <w:t>42</w:t>
            </w:r>
          </w:p>
          <w:p w14:paraId="6EA3B093" w14:textId="77777777" w:rsidR="00B76341" w:rsidRPr="00CB3F82" w:rsidRDefault="00B76341" w:rsidP="00F33B40">
            <w:pPr>
              <w:autoSpaceDE w:val="0"/>
              <w:snapToGrid w:val="0"/>
              <w:spacing w:after="20" w:line="240" w:lineRule="exact"/>
              <w:rPr>
                <w:rFonts w:cs="Calibri"/>
                <w:szCs w:val="18"/>
              </w:rPr>
            </w:pPr>
            <w:r>
              <w:rPr>
                <w:rFonts w:cs="Calibri"/>
                <w:szCs w:val="18"/>
              </w:rPr>
              <w:br/>
            </w:r>
            <w:r w:rsidRPr="00CB3F82">
              <w:rPr>
                <w:rFonts w:cs="Calibri"/>
                <w:szCs w:val="18"/>
              </w:rPr>
              <w:t>46</w:t>
            </w:r>
          </w:p>
          <w:p w14:paraId="18B9D943" w14:textId="77777777" w:rsidR="00B76341" w:rsidRPr="00CB3F82" w:rsidRDefault="00B76341" w:rsidP="00F33B40">
            <w:pPr>
              <w:autoSpaceDE w:val="0"/>
              <w:snapToGrid w:val="0"/>
              <w:spacing w:after="20" w:line="240" w:lineRule="exact"/>
              <w:rPr>
                <w:rFonts w:cs="Calibri"/>
                <w:szCs w:val="18"/>
              </w:rPr>
            </w:pPr>
            <w:r w:rsidRPr="00CB3F82">
              <w:rPr>
                <w:rFonts w:cs="Calibri"/>
                <w:szCs w:val="18"/>
              </w:rPr>
              <w:t>48</w:t>
            </w:r>
          </w:p>
          <w:p w14:paraId="2CD09B5C" w14:textId="77777777" w:rsidR="00B76341" w:rsidRPr="00CB3F82" w:rsidRDefault="00B76341" w:rsidP="00F33B40">
            <w:pPr>
              <w:autoSpaceDE w:val="0"/>
              <w:snapToGrid w:val="0"/>
              <w:spacing w:after="20" w:line="240" w:lineRule="exact"/>
              <w:rPr>
                <w:rFonts w:cs="Calibri"/>
                <w:szCs w:val="18"/>
              </w:rPr>
            </w:pPr>
            <w:r w:rsidRPr="00CB3F82">
              <w:rPr>
                <w:rFonts w:cs="Calibri"/>
                <w:szCs w:val="18"/>
              </w:rPr>
              <w:t>50</w:t>
            </w:r>
          </w:p>
          <w:p w14:paraId="59E4DEDA" w14:textId="77777777" w:rsidR="00B76341" w:rsidRPr="00CB3F82" w:rsidRDefault="00B76341" w:rsidP="00F33B40">
            <w:pPr>
              <w:autoSpaceDE w:val="0"/>
              <w:snapToGrid w:val="0"/>
              <w:spacing w:after="20" w:line="240" w:lineRule="exact"/>
              <w:rPr>
                <w:rFonts w:cs="Calibri"/>
                <w:szCs w:val="18"/>
              </w:rPr>
            </w:pPr>
            <w:r w:rsidRPr="00CB3F82">
              <w:rPr>
                <w:rFonts w:cs="Calibri"/>
                <w:szCs w:val="18"/>
              </w:rPr>
              <w:t>51</w:t>
            </w:r>
          </w:p>
          <w:p w14:paraId="3C464782" w14:textId="77777777" w:rsidR="00B76341" w:rsidRPr="00CB3F82" w:rsidRDefault="00B76341" w:rsidP="00F33B40">
            <w:pPr>
              <w:autoSpaceDE w:val="0"/>
              <w:snapToGrid w:val="0"/>
              <w:spacing w:after="20" w:line="240" w:lineRule="exact"/>
              <w:rPr>
                <w:rFonts w:cs="Calibri"/>
                <w:szCs w:val="18"/>
              </w:rPr>
            </w:pPr>
            <w:r>
              <w:rPr>
                <w:rFonts w:cs="Calibri"/>
                <w:szCs w:val="18"/>
              </w:rPr>
              <w:br/>
            </w:r>
            <w:r w:rsidRPr="00CB3F82">
              <w:rPr>
                <w:rFonts w:cs="Calibri"/>
                <w:szCs w:val="18"/>
              </w:rPr>
              <w:t>54</w:t>
            </w:r>
          </w:p>
          <w:p w14:paraId="6F3218CC" w14:textId="77777777" w:rsidR="00B76341" w:rsidRPr="00CB3F82" w:rsidRDefault="00B76341" w:rsidP="00F33B40">
            <w:pPr>
              <w:autoSpaceDE w:val="0"/>
              <w:snapToGrid w:val="0"/>
              <w:spacing w:after="20" w:line="240" w:lineRule="exact"/>
              <w:rPr>
                <w:rFonts w:cs="Calibri"/>
                <w:szCs w:val="18"/>
              </w:rPr>
            </w:pPr>
            <w:r w:rsidRPr="00CB3F82">
              <w:rPr>
                <w:rFonts w:cs="Calibri"/>
                <w:szCs w:val="18"/>
              </w:rPr>
              <w:t>55</w:t>
            </w:r>
          </w:p>
          <w:p w14:paraId="6FEE2A64" w14:textId="77777777" w:rsidR="00B76341" w:rsidRPr="00AD0983" w:rsidRDefault="00B76341" w:rsidP="00F33B40">
            <w:pPr>
              <w:rPr>
                <w:rFonts w:cs="Calibri"/>
                <w:szCs w:val="18"/>
              </w:rPr>
            </w:pPr>
            <w:r w:rsidRPr="00CB3F82">
              <w:rPr>
                <w:rFonts w:cs="Calibri"/>
                <w:szCs w:val="18"/>
              </w:rPr>
              <w:t>56</w:t>
            </w:r>
          </w:p>
        </w:tc>
        <w:tc>
          <w:tcPr>
            <w:tcW w:w="5103" w:type="dxa"/>
            <w:shd w:val="clear" w:color="auto" w:fill="auto"/>
          </w:tcPr>
          <w:p w14:paraId="1EDD27E8" w14:textId="77777777" w:rsidR="00B76341" w:rsidRPr="00F1301D" w:rsidRDefault="00B76341" w:rsidP="00F33B40">
            <w:pPr>
              <w:pStyle w:val="Default"/>
              <w:ind w:left="113"/>
              <w:rPr>
                <w:rFonts w:asciiTheme="minorHAnsi" w:hAnsiTheme="minorHAnsi" w:cstheme="minorHAnsi"/>
                <w:b/>
                <w:bCs/>
                <w:sz w:val="18"/>
                <w:szCs w:val="18"/>
              </w:rPr>
            </w:pPr>
            <w:r>
              <w:rPr>
                <w:rFonts w:asciiTheme="minorHAnsi" w:hAnsiTheme="minorHAnsi" w:cstheme="minorHAnsi"/>
                <w:b/>
                <w:bCs/>
                <w:sz w:val="18"/>
                <w:szCs w:val="18"/>
              </w:rPr>
              <w:t>Geometrie</w:t>
            </w:r>
          </w:p>
          <w:p w14:paraId="2550A036" w14:textId="77777777" w:rsidR="00B76341" w:rsidRPr="00F1301D" w:rsidRDefault="00B76341"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F1301D">
              <w:rPr>
                <w:rFonts w:asciiTheme="minorHAnsi" w:hAnsiTheme="minorHAnsi" w:cstheme="minorHAnsi"/>
                <w:bCs/>
                <w:color w:val="231F20"/>
                <w:szCs w:val="18"/>
              </w:rPr>
              <w:t>schätzen und berechnen Oberflächeninhalt und Volumen von</w:t>
            </w:r>
            <w:r>
              <w:rPr>
                <w:rFonts w:asciiTheme="minorHAnsi" w:hAnsiTheme="minorHAnsi" w:cstheme="minorHAnsi"/>
                <w:bCs/>
                <w:color w:val="231F20"/>
                <w:szCs w:val="18"/>
              </w:rPr>
              <w:t xml:space="preserve"> </w:t>
            </w:r>
            <w:r w:rsidRPr="00F1301D">
              <w:rPr>
                <w:rFonts w:asciiTheme="minorHAnsi" w:hAnsiTheme="minorHAnsi" w:cstheme="minorHAnsi"/>
                <w:bCs/>
                <w:color w:val="231F20"/>
                <w:szCs w:val="18"/>
              </w:rPr>
              <w:t>Körpern, Teilkörpern sowie zusammengesetzten Körpern.</w:t>
            </w:r>
          </w:p>
          <w:p w14:paraId="211F028C" w14:textId="77777777" w:rsidR="00B76341" w:rsidRDefault="00B76341" w:rsidP="00F33B40">
            <w:pPr>
              <w:autoSpaceDE w:val="0"/>
              <w:autoSpaceDN w:val="0"/>
              <w:adjustRightInd w:val="0"/>
              <w:rPr>
                <w:rFonts w:asciiTheme="minorHAnsi" w:hAnsiTheme="minorHAnsi" w:cstheme="minorHAnsi"/>
                <w:bCs/>
                <w:color w:val="231F20"/>
                <w:szCs w:val="18"/>
              </w:rPr>
            </w:pPr>
            <w:r w:rsidRPr="00F1301D">
              <w:rPr>
                <w:rFonts w:asciiTheme="minorHAnsi" w:hAnsiTheme="minorHAnsi" w:cstheme="minorHAnsi"/>
                <w:color w:val="231F20"/>
                <w:szCs w:val="18"/>
              </w:rPr>
              <w:t xml:space="preserve">… </w:t>
            </w:r>
            <w:r w:rsidRPr="00F1301D">
              <w:rPr>
                <w:rFonts w:asciiTheme="minorHAnsi" w:hAnsiTheme="minorHAnsi" w:cstheme="minorHAnsi"/>
                <w:bCs/>
                <w:color w:val="231F20"/>
                <w:szCs w:val="18"/>
              </w:rPr>
              <w:t>berechnen Größen mithilfe von Ähnlichkeitsbeziehungen,</w:t>
            </w:r>
            <w:r>
              <w:rPr>
                <w:rFonts w:asciiTheme="minorHAnsi" w:hAnsiTheme="minorHAnsi" w:cstheme="minorHAnsi"/>
                <w:bCs/>
                <w:color w:val="231F20"/>
                <w:szCs w:val="18"/>
              </w:rPr>
              <w:t xml:space="preserve"> </w:t>
            </w:r>
            <w:r w:rsidRPr="00F1301D">
              <w:rPr>
                <w:rFonts w:asciiTheme="minorHAnsi" w:hAnsiTheme="minorHAnsi" w:cstheme="minorHAnsi"/>
                <w:bCs/>
                <w:color w:val="231F20"/>
                <w:szCs w:val="18"/>
              </w:rPr>
              <w:t>geometrischen Sätzen.</w:t>
            </w:r>
          </w:p>
          <w:p w14:paraId="3DB180E9" w14:textId="77777777" w:rsidR="00B76341" w:rsidRPr="00F1301D" w:rsidRDefault="00B76341" w:rsidP="00F33B40">
            <w:pPr>
              <w:autoSpaceDE w:val="0"/>
              <w:autoSpaceDN w:val="0"/>
              <w:adjustRightInd w:val="0"/>
              <w:rPr>
                <w:rFonts w:asciiTheme="minorHAnsi" w:hAnsiTheme="minorHAnsi" w:cstheme="minorHAnsi"/>
                <w:bCs/>
                <w:color w:val="231F20"/>
                <w:szCs w:val="18"/>
              </w:rPr>
            </w:pPr>
            <w:r>
              <w:rPr>
                <w:rFonts w:asciiTheme="minorHAnsi" w:hAnsiTheme="minorHAnsi" w:cstheme="minorHAnsi"/>
                <w:bCs/>
                <w:color w:val="231F20"/>
                <w:szCs w:val="18"/>
              </w:rPr>
              <w:t xml:space="preserve">… </w:t>
            </w:r>
            <w:r w:rsidRPr="00F1301D">
              <w:rPr>
                <w:rFonts w:asciiTheme="minorHAnsi" w:hAnsiTheme="minorHAnsi" w:cstheme="minorHAnsi"/>
                <w:bCs/>
                <w:color w:val="231F20"/>
                <w:szCs w:val="18"/>
              </w:rPr>
              <w:t>ermitteln Maßangaben in Sachsituationen und nutzen diese für</w:t>
            </w:r>
            <w:r>
              <w:rPr>
                <w:rFonts w:asciiTheme="minorHAnsi" w:hAnsiTheme="minorHAnsi" w:cstheme="minorHAnsi"/>
                <w:bCs/>
                <w:color w:val="231F20"/>
                <w:szCs w:val="18"/>
              </w:rPr>
              <w:t xml:space="preserve"> </w:t>
            </w:r>
            <w:r w:rsidRPr="00F1301D">
              <w:rPr>
                <w:rFonts w:asciiTheme="minorHAnsi" w:hAnsiTheme="minorHAnsi" w:cstheme="minorHAnsi"/>
                <w:bCs/>
                <w:color w:val="231F20"/>
                <w:szCs w:val="18"/>
              </w:rPr>
              <w:t>geometrische Berechnungen.</w:t>
            </w:r>
          </w:p>
          <w:p w14:paraId="5DAB527E" w14:textId="77777777" w:rsidR="00B76341" w:rsidRPr="00F907A6" w:rsidRDefault="00B76341" w:rsidP="00F33B40">
            <w:pPr>
              <w:ind w:left="0"/>
              <w:rPr>
                <w:rFonts w:asciiTheme="minorHAnsi" w:hAnsiTheme="minorHAnsi" w:cstheme="minorHAnsi"/>
                <w:bCs/>
                <w:color w:val="231F20"/>
                <w:szCs w:val="18"/>
                <w:highlight w:val="yellow"/>
                <w:u w:val="single"/>
              </w:rPr>
            </w:pPr>
          </w:p>
          <w:p w14:paraId="1088A28A" w14:textId="77777777" w:rsidR="00B76341" w:rsidRPr="00F907A6" w:rsidRDefault="00B76341" w:rsidP="00F33B40">
            <w:pPr>
              <w:ind w:left="0"/>
              <w:rPr>
                <w:rFonts w:asciiTheme="minorHAnsi" w:hAnsiTheme="minorHAnsi" w:cstheme="minorHAnsi"/>
                <w:bCs/>
                <w:color w:val="231F20"/>
                <w:szCs w:val="18"/>
                <w:highlight w:val="yellow"/>
                <w:u w:val="single"/>
              </w:rPr>
            </w:pPr>
          </w:p>
          <w:p w14:paraId="64D037C9" w14:textId="77777777" w:rsidR="00B76341" w:rsidRPr="00F907A6" w:rsidRDefault="00B76341" w:rsidP="00F33B40">
            <w:pPr>
              <w:ind w:left="0"/>
              <w:rPr>
                <w:rFonts w:asciiTheme="minorHAnsi" w:hAnsiTheme="minorHAnsi" w:cstheme="minorHAnsi"/>
                <w:bCs/>
                <w:color w:val="231F20"/>
                <w:szCs w:val="18"/>
                <w:highlight w:val="yellow"/>
                <w:u w:val="single"/>
              </w:rPr>
            </w:pPr>
          </w:p>
          <w:p w14:paraId="22F907F1" w14:textId="77777777" w:rsidR="00B76341" w:rsidRPr="00F907A6" w:rsidRDefault="00B76341" w:rsidP="00F33B40">
            <w:pPr>
              <w:ind w:left="0"/>
              <w:rPr>
                <w:rFonts w:asciiTheme="minorHAnsi" w:hAnsiTheme="minorHAnsi" w:cstheme="minorHAnsi"/>
                <w:bCs/>
                <w:color w:val="231F20"/>
                <w:szCs w:val="18"/>
                <w:highlight w:val="yellow"/>
                <w:u w:val="single"/>
              </w:rPr>
            </w:pPr>
          </w:p>
          <w:p w14:paraId="46B26DEF" w14:textId="77777777" w:rsidR="00B76341" w:rsidRPr="00F84B56" w:rsidRDefault="00B76341" w:rsidP="00F33B40">
            <w:pPr>
              <w:rPr>
                <w:rFonts w:asciiTheme="minorHAnsi" w:hAnsiTheme="minorHAnsi" w:cstheme="minorHAnsi"/>
                <w:szCs w:val="18"/>
              </w:rPr>
            </w:pPr>
          </w:p>
        </w:tc>
        <w:tc>
          <w:tcPr>
            <w:tcW w:w="4678" w:type="dxa"/>
            <w:shd w:val="clear" w:color="auto" w:fill="auto"/>
          </w:tcPr>
          <w:p w14:paraId="46304B4E" w14:textId="77777777" w:rsidR="00B76341" w:rsidRPr="009A27CC" w:rsidRDefault="00B76341" w:rsidP="00F33B40">
            <w:pPr>
              <w:pStyle w:val="Default"/>
              <w:ind w:left="113"/>
              <w:rPr>
                <w:rFonts w:asciiTheme="minorHAnsi" w:hAnsiTheme="minorHAnsi" w:cstheme="minorHAnsi"/>
                <w:color w:val="auto"/>
                <w:sz w:val="18"/>
                <w:szCs w:val="18"/>
              </w:rPr>
            </w:pPr>
            <w:r w:rsidRPr="009A27CC">
              <w:rPr>
                <w:rFonts w:asciiTheme="minorHAnsi" w:hAnsiTheme="minorHAnsi" w:cstheme="minorHAnsi"/>
                <w:b/>
                <w:bCs/>
                <w:color w:val="auto"/>
                <w:sz w:val="18"/>
                <w:szCs w:val="18"/>
              </w:rPr>
              <w:t xml:space="preserve">Operieren </w:t>
            </w:r>
          </w:p>
          <w:p w14:paraId="45C5D53D" w14:textId="77777777" w:rsidR="00B76341" w:rsidRPr="00152EB9" w:rsidRDefault="00B76341" w:rsidP="00F33B40">
            <w:pPr>
              <w:pStyle w:val="KeinLeerraum"/>
              <w:rPr>
                <w:b/>
                <w:bCs/>
              </w:rPr>
            </w:pPr>
            <w:r w:rsidRPr="00152EB9">
              <w:rPr>
                <w:b/>
                <w:bCs/>
                <w:i/>
                <w:iCs/>
              </w:rPr>
              <w:t xml:space="preserve">Hilfsmittelfreies Operieren </w:t>
            </w:r>
          </w:p>
          <w:p w14:paraId="51926033" w14:textId="77777777" w:rsidR="00B76341" w:rsidRDefault="00B76341" w:rsidP="00F33B40">
            <w:pPr>
              <w:pStyle w:val="KeinLeerraum"/>
            </w:pPr>
            <w:r w:rsidRPr="009A27CC">
              <w:t xml:space="preserve">… </w:t>
            </w:r>
            <w:r>
              <w:t>wenden grundlegende Kopfrechenfertigkeiten sicher an.</w:t>
            </w:r>
          </w:p>
          <w:p w14:paraId="77815299" w14:textId="77777777" w:rsidR="00B76341" w:rsidRDefault="00B76341" w:rsidP="00F33B40">
            <w:pPr>
              <w:pStyle w:val="KeinLeerraum"/>
            </w:pPr>
            <w:r>
              <w:t xml:space="preserve">… </w:t>
            </w:r>
            <w:r w:rsidRPr="00DB29DF">
              <w:t>stellen sich geometrische Situationen räumlich vor und wechseln</w:t>
            </w:r>
            <w:r>
              <w:t xml:space="preserve"> </w:t>
            </w:r>
            <w:r w:rsidRPr="00DB29DF">
              <w:t>zwischen Perspektiven</w:t>
            </w:r>
            <w:r>
              <w:t>.</w:t>
            </w:r>
          </w:p>
          <w:p w14:paraId="374AC220" w14:textId="77777777" w:rsidR="00B76341" w:rsidRDefault="00B76341" w:rsidP="00F33B40">
            <w:pPr>
              <w:pStyle w:val="KeinLeerraum"/>
            </w:pPr>
            <w:r>
              <w:t xml:space="preserve">… </w:t>
            </w:r>
            <w:r w:rsidRPr="009A27CC">
              <w:t>übersetzen symbolische und formale Sprache in natürliche Sprache</w:t>
            </w:r>
            <w:r>
              <w:t xml:space="preserve"> </w:t>
            </w:r>
            <w:r w:rsidRPr="009A27CC">
              <w:t>und umgekehrt</w:t>
            </w:r>
            <w:r>
              <w:t>.</w:t>
            </w:r>
          </w:p>
          <w:p w14:paraId="4A0619EB" w14:textId="77777777" w:rsidR="00B76341" w:rsidRDefault="00B76341" w:rsidP="00F33B40">
            <w:pPr>
              <w:pStyle w:val="KeinLeerraum"/>
            </w:pPr>
            <w:r>
              <w:t xml:space="preserve">… </w:t>
            </w:r>
            <w:r w:rsidRPr="009A27CC">
              <w:t>führen geeignete Rechenoperationen auf der Grundlage eines</w:t>
            </w:r>
            <w:r>
              <w:t xml:space="preserve"> </w:t>
            </w:r>
            <w:r w:rsidRPr="009A27CC">
              <w:t>inhaltlichen Verständnisses durch</w:t>
            </w:r>
            <w:r>
              <w:t>.</w:t>
            </w:r>
          </w:p>
          <w:p w14:paraId="671D3378" w14:textId="77777777" w:rsidR="00B76341" w:rsidRPr="009A27CC" w:rsidRDefault="00B76341" w:rsidP="00F33B40">
            <w:pPr>
              <w:pStyle w:val="KeinLeerraum"/>
            </w:pPr>
            <w:r>
              <w:t xml:space="preserve">… </w:t>
            </w:r>
            <w:r w:rsidRPr="009A27CC">
              <w:t xml:space="preserve">arbeiten unter Berücksichtigung mathematischer Regeln und Gesetze mit Variablen, Termen, Gleichungen und Funktionen. </w:t>
            </w:r>
          </w:p>
          <w:p w14:paraId="664C8065" w14:textId="77777777" w:rsidR="00B76341" w:rsidRDefault="00B76341" w:rsidP="00F33B40">
            <w:pPr>
              <w:pStyle w:val="KeinLeerraum"/>
            </w:pPr>
            <w:r w:rsidRPr="009A27CC">
              <w:t xml:space="preserve">… führen Darstellungswechsel sicher aus. </w:t>
            </w:r>
          </w:p>
          <w:p w14:paraId="1FE6A1EC" w14:textId="77777777" w:rsidR="00B76341" w:rsidRDefault="00B76341" w:rsidP="00F33B40">
            <w:pPr>
              <w:pStyle w:val="KeinLeerraum"/>
            </w:pPr>
            <w:r>
              <w:t xml:space="preserve">… </w:t>
            </w:r>
            <w:r w:rsidRPr="009A27CC">
              <w:t>führen Lösungs- und Kontrollverfahren sicher und effizient durch</w:t>
            </w:r>
            <w:r>
              <w:t>.</w:t>
            </w:r>
          </w:p>
          <w:p w14:paraId="6DDE9E8B" w14:textId="77777777" w:rsidR="00B76341" w:rsidRPr="00507937" w:rsidRDefault="00B76341" w:rsidP="00F33B40">
            <w:pPr>
              <w:pStyle w:val="KeinLeerraum"/>
              <w:rPr>
                <w:b/>
                <w:bCs/>
                <w:i/>
                <w:iCs/>
              </w:rPr>
            </w:pPr>
            <w:r w:rsidRPr="00507937">
              <w:rPr>
                <w:b/>
                <w:bCs/>
                <w:i/>
                <w:iCs/>
              </w:rPr>
              <w:t xml:space="preserve">Arbeiten mit Medien und Werkzeugen </w:t>
            </w:r>
          </w:p>
          <w:p w14:paraId="10752319" w14:textId="77777777" w:rsidR="00B76341" w:rsidRDefault="00B76341" w:rsidP="00F33B40">
            <w:pPr>
              <w:pStyle w:val="KeinLeerraum"/>
            </w:pPr>
            <w:r>
              <w:t xml:space="preserve">… </w:t>
            </w:r>
            <w:r w:rsidRPr="00DB29DF">
              <w:t>nutzen mathematische Hilfsmittel (Lineal, Geodreieck und Zirkel) zum</w:t>
            </w:r>
            <w:r>
              <w:t xml:space="preserve"> </w:t>
            </w:r>
            <w:r w:rsidRPr="00DB29DF">
              <w:t>Messen, genauen Zeichnen und Konstruieren</w:t>
            </w:r>
            <w:r>
              <w:t>.</w:t>
            </w:r>
          </w:p>
          <w:p w14:paraId="78D03F6F" w14:textId="77777777" w:rsidR="00B76341" w:rsidRPr="009A27CC" w:rsidRDefault="00B76341" w:rsidP="00F33B40">
            <w:pPr>
              <w:pStyle w:val="KeinLeerraum"/>
            </w:pPr>
            <w:r w:rsidRPr="009A27CC">
              <w:t xml:space="preserve">… recherchieren Informationen und Daten aus Medienangeboten (Printmedien, Internet und Formelsammlung). </w:t>
            </w:r>
          </w:p>
          <w:p w14:paraId="681E7EDB" w14:textId="77777777" w:rsidR="00B76341" w:rsidRDefault="00B76341" w:rsidP="00F33B40">
            <w:pPr>
              <w:pStyle w:val="KeinLeerraum"/>
            </w:pPr>
            <w:r w:rsidRPr="009A27CC">
              <w:t xml:space="preserve">… nutzen digitale Mathematikwerkzeuge (dynamische Geometriesoftware, Multirepräsentationssysteme, Taschenrechner und Tabellenkalkulation). </w:t>
            </w:r>
          </w:p>
          <w:p w14:paraId="74F58939" w14:textId="77777777" w:rsidR="00B76341" w:rsidRDefault="00B76341" w:rsidP="00F33B40">
            <w:pPr>
              <w:pStyle w:val="KeinLeerraum"/>
            </w:pPr>
            <w:r>
              <w:t xml:space="preserve">… </w:t>
            </w:r>
            <w:r w:rsidRPr="009A27CC">
              <w:t>entscheiden situationsangemessen über den Einsatz mathematischer</w:t>
            </w:r>
            <w:r>
              <w:t xml:space="preserve"> </w:t>
            </w:r>
            <w:r w:rsidRPr="009A27CC">
              <w:t>Hilfsmittel und digitaler</w:t>
            </w:r>
            <w:r>
              <w:t xml:space="preserve"> </w:t>
            </w:r>
            <w:r w:rsidRPr="009A27CC">
              <w:t>Mathematikwerkzeuge und wählen diese</w:t>
            </w:r>
            <w:r>
              <w:t xml:space="preserve"> </w:t>
            </w:r>
            <w:r w:rsidRPr="009A27CC">
              <w:t>begründet aus</w:t>
            </w:r>
            <w:r>
              <w:t>.</w:t>
            </w:r>
          </w:p>
          <w:p w14:paraId="0A9E3E9B" w14:textId="77777777" w:rsidR="00B76341" w:rsidRPr="009A27CC" w:rsidRDefault="00B76341" w:rsidP="00F33B40">
            <w:pPr>
              <w:pStyle w:val="KeinLeerraum"/>
            </w:pPr>
            <w:r>
              <w:t xml:space="preserve">… </w:t>
            </w:r>
            <w:r w:rsidRPr="009A27CC">
              <w:t>nutzen analoge und digitale Medien zur Unterstützung, zur Gestaltung</w:t>
            </w:r>
            <w:r>
              <w:t xml:space="preserve"> </w:t>
            </w:r>
            <w:r w:rsidRPr="009A27CC">
              <w:t>mathematischer Prozesse und zur Präsentation</w:t>
            </w:r>
            <w:r>
              <w:t>.</w:t>
            </w:r>
          </w:p>
          <w:p w14:paraId="73D46D30" w14:textId="77777777" w:rsidR="00B76341" w:rsidRPr="00F907A6" w:rsidRDefault="00B76341" w:rsidP="00F33B40">
            <w:pPr>
              <w:pStyle w:val="Default"/>
              <w:ind w:left="113"/>
              <w:rPr>
                <w:rFonts w:asciiTheme="minorHAnsi" w:hAnsiTheme="minorHAnsi" w:cstheme="minorHAnsi"/>
                <w:color w:val="auto"/>
                <w:sz w:val="18"/>
                <w:szCs w:val="18"/>
                <w:highlight w:val="yellow"/>
              </w:rPr>
            </w:pPr>
          </w:p>
          <w:p w14:paraId="376DC313"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color w:val="auto"/>
                <w:sz w:val="18"/>
                <w:szCs w:val="18"/>
              </w:rPr>
              <w:t xml:space="preserve">Modellieren </w:t>
            </w:r>
          </w:p>
          <w:p w14:paraId="08E17451"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Strukturieren </w:t>
            </w:r>
          </w:p>
          <w:p w14:paraId="4C37F4AF" w14:textId="77777777" w:rsidR="00B76341" w:rsidRPr="00C52333" w:rsidRDefault="00B76341" w:rsidP="00F33B40">
            <w:pPr>
              <w:pStyle w:val="KeinLeerraum"/>
            </w:pPr>
            <w:r w:rsidRPr="00C52333">
              <w:t xml:space="preserve">… </w:t>
            </w:r>
            <w:r w:rsidRPr="000E698F">
              <w:t>erfassen reale Situationen und beschreiben diese mit Worten und</w:t>
            </w:r>
            <w:r>
              <w:t xml:space="preserve"> </w:t>
            </w:r>
            <w:r w:rsidRPr="000E698F">
              <w:t>Skizzen</w:t>
            </w:r>
            <w:r>
              <w:t>.</w:t>
            </w:r>
            <w:r>
              <w:br/>
            </w:r>
            <w:r>
              <w:lastRenderedPageBreak/>
              <w:t xml:space="preserve">… </w:t>
            </w:r>
            <w:r w:rsidRPr="00C52333">
              <w:t xml:space="preserve">stellen eigene Fragen zu realen Situationen, die mithilfe mathematischer Kenntnisse und Fertigkeiten beantwortet werden können. </w:t>
            </w:r>
          </w:p>
          <w:p w14:paraId="19B2AC54"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treffen begründet Annahmen und nehmen Vereinfachungen realer Situationen vor. </w:t>
            </w:r>
          </w:p>
          <w:p w14:paraId="7689C251"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Mathematisieren </w:t>
            </w:r>
          </w:p>
          <w:p w14:paraId="1DF09949"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übersetzen reale Situationen in mathematische Modelle bzw. wählen geeignete Modelle aus und nutzen geeignete Darstellungen. </w:t>
            </w:r>
          </w:p>
          <w:p w14:paraId="323542BD"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Interpretieren und Validieren </w:t>
            </w:r>
          </w:p>
          <w:p w14:paraId="404E0F7F"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beziehen erarbeitete Lösungen auf die reale Situation und interpretieren diese als Antwort auf die Fragestellung. </w:t>
            </w:r>
          </w:p>
          <w:p w14:paraId="0DB555E1"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überprüfen Lösungen auf ihre Plausibilität in realen Situationen. </w:t>
            </w:r>
          </w:p>
          <w:p w14:paraId="00AC4AF2" w14:textId="77777777" w:rsidR="00B76341" w:rsidRPr="00F907A6" w:rsidRDefault="00B76341" w:rsidP="00F33B40">
            <w:pPr>
              <w:pStyle w:val="Default"/>
              <w:ind w:left="113"/>
              <w:rPr>
                <w:rFonts w:asciiTheme="minorHAnsi" w:hAnsiTheme="minorHAnsi" w:cstheme="minorHAnsi"/>
                <w:color w:val="auto"/>
                <w:sz w:val="18"/>
                <w:szCs w:val="18"/>
                <w:highlight w:val="yellow"/>
              </w:rPr>
            </w:pPr>
          </w:p>
          <w:p w14:paraId="6CC3CDD9" w14:textId="77777777" w:rsidR="00B76341" w:rsidRDefault="00B76341" w:rsidP="00F33B40">
            <w:pPr>
              <w:pStyle w:val="Default"/>
              <w:ind w:left="113"/>
              <w:rPr>
                <w:rFonts w:asciiTheme="minorHAnsi" w:hAnsiTheme="minorHAnsi" w:cstheme="minorHAnsi"/>
                <w:b/>
                <w:bCs/>
                <w:color w:val="auto"/>
                <w:sz w:val="18"/>
                <w:szCs w:val="18"/>
              </w:rPr>
            </w:pPr>
            <w:r w:rsidRPr="0074753E">
              <w:rPr>
                <w:rFonts w:asciiTheme="minorHAnsi" w:hAnsiTheme="minorHAnsi" w:cstheme="minorHAnsi"/>
                <w:b/>
                <w:bCs/>
                <w:color w:val="auto"/>
                <w:sz w:val="18"/>
                <w:szCs w:val="18"/>
              </w:rPr>
              <w:t xml:space="preserve">Problemlösen </w:t>
            </w:r>
          </w:p>
          <w:p w14:paraId="2EBCF6EB"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Erkunden </w:t>
            </w:r>
          </w:p>
          <w:p w14:paraId="225968C5" w14:textId="77777777" w:rsidR="00B76341"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geben Problemsituationen in eigenen Worten wieder und stellen Fragen zu einer gegebenen Problemsituation. </w:t>
            </w:r>
          </w:p>
          <w:p w14:paraId="5B150769"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heuristische Hilfsmittel aus (Skizze, informative Figur, Tabelle, experimentelle Verfahren). </w:t>
            </w:r>
          </w:p>
          <w:p w14:paraId="50CA29AD"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Lösen </w:t>
            </w:r>
          </w:p>
          <w:p w14:paraId="76ADA637"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Begriffe, Zusammenhänge, Verfahren, Medien und Werkzeuge zur Problemlösung aus. </w:t>
            </w:r>
          </w:p>
          <w:p w14:paraId="7ECE7A0C" w14:textId="77777777" w:rsidR="00B76341" w:rsidRDefault="00B76341" w:rsidP="00F33B40">
            <w:pPr>
              <w:pStyle w:val="KeinLeerraum"/>
            </w:pPr>
            <w:r w:rsidRPr="0074753E">
              <w:t>… nutzen heuristische Strategien und Prinzipien (Beispiele finden, Spezialfälle finden, Analogiebetrachtungen, Schätzen und Überschlagen, systematisches Probieren oder Ausschließen, Darstellungswechsel, Zerlegen und Ergänzen, Symmetrien verwenden, Invarianten finden, Zurückführen auf Bekanntes, Zerlegen in Teilprobleme, Fallunterscheidungen, Vorwärts- und Rückwärtsarbeiten, Schlussfolgern, Verallgemeinern).</w:t>
            </w:r>
          </w:p>
          <w:p w14:paraId="522D181E" w14:textId="77777777" w:rsidR="00B76341" w:rsidRDefault="00B76341" w:rsidP="00F33B40">
            <w:pPr>
              <w:pStyle w:val="KeinLeerraum"/>
            </w:pPr>
            <w:r>
              <w:t>… entwickeln Ideen für mögliche Lösungswege, planen</w:t>
            </w:r>
          </w:p>
          <w:p w14:paraId="2703172F" w14:textId="77777777" w:rsidR="00B76341" w:rsidRDefault="00B76341" w:rsidP="00F33B40">
            <w:pPr>
              <w:pStyle w:val="KeinLeerraum"/>
            </w:pPr>
            <w:r>
              <w:t>Vorgehensweisen zur Lösung eines Problems und führen</w:t>
            </w:r>
          </w:p>
          <w:p w14:paraId="3C9D2936" w14:textId="77777777" w:rsidR="00B76341" w:rsidRDefault="00B76341" w:rsidP="00F33B40">
            <w:pPr>
              <w:pStyle w:val="KeinLeerraum"/>
            </w:pPr>
            <w:r>
              <w:lastRenderedPageBreak/>
              <w:t>Lösungspläne zielgerichtet aus.</w:t>
            </w:r>
          </w:p>
          <w:p w14:paraId="7442CCDD" w14:textId="77777777" w:rsidR="00B76341" w:rsidRPr="0053685A" w:rsidRDefault="00B76341" w:rsidP="00F33B40">
            <w:pPr>
              <w:pStyle w:val="KeinLeerraum"/>
              <w:rPr>
                <w:b/>
                <w:bCs/>
                <w:i/>
                <w:iCs/>
              </w:rPr>
            </w:pPr>
            <w:r w:rsidRPr="0053685A">
              <w:rPr>
                <w:b/>
                <w:bCs/>
                <w:i/>
                <w:iCs/>
              </w:rPr>
              <w:t xml:space="preserve">Reflektieren </w:t>
            </w:r>
          </w:p>
          <w:p w14:paraId="41BA28BB"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überprüfen die Plausibilität von Ergebnissen.</w:t>
            </w:r>
          </w:p>
          <w:p w14:paraId="1DB95DBC"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analysieren und reflektieren Ursachen von Fehlern. </w:t>
            </w:r>
          </w:p>
          <w:p w14:paraId="6B4DB9EE" w14:textId="77777777" w:rsidR="00B76341" w:rsidRDefault="00B76341" w:rsidP="00F33B40">
            <w:pPr>
              <w:pStyle w:val="Default"/>
              <w:ind w:left="113"/>
              <w:rPr>
                <w:rFonts w:asciiTheme="minorHAnsi" w:hAnsiTheme="minorHAnsi" w:cstheme="minorHAnsi"/>
                <w:color w:val="auto"/>
                <w:sz w:val="18"/>
                <w:szCs w:val="18"/>
                <w:highlight w:val="yellow"/>
              </w:rPr>
            </w:pPr>
          </w:p>
          <w:p w14:paraId="1FE2C7FD"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color w:val="auto"/>
                <w:sz w:val="18"/>
                <w:szCs w:val="18"/>
              </w:rPr>
              <w:t xml:space="preserve">Argumentieren </w:t>
            </w:r>
          </w:p>
          <w:p w14:paraId="5A1EF75F"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i/>
                <w:iCs/>
                <w:color w:val="auto"/>
                <w:sz w:val="18"/>
                <w:szCs w:val="18"/>
              </w:rPr>
              <w:t xml:space="preserve">Vermuten </w:t>
            </w:r>
          </w:p>
          <w:p w14:paraId="7104D5C5" w14:textId="77777777" w:rsidR="00B76341" w:rsidRPr="005D32B2" w:rsidRDefault="00B76341" w:rsidP="00F33B40">
            <w:pPr>
              <w:pStyle w:val="KeinLeerraum"/>
            </w:pPr>
            <w:r w:rsidRPr="005D32B2">
              <w:t>…</w:t>
            </w:r>
            <w:r>
              <w:t xml:space="preserve"> </w:t>
            </w:r>
            <w:r w:rsidRPr="005D32B2">
              <w:t>stellen Fragen, die für die Mathematik charakteristisch sind, und</w:t>
            </w:r>
            <w:r>
              <w:t xml:space="preserve"> </w:t>
            </w:r>
            <w:r w:rsidRPr="005D32B2">
              <w:t>stellen begründete Vermutungen über die Existenz und Art von</w:t>
            </w:r>
            <w:r>
              <w:t xml:space="preserve"> </w:t>
            </w:r>
            <w:r w:rsidRPr="005D32B2">
              <w:t>Zusammenhängen auf</w:t>
            </w:r>
            <w:r>
              <w:t>.</w:t>
            </w:r>
            <w:r>
              <w:br/>
              <w:t>…</w:t>
            </w:r>
            <w:r w:rsidRPr="005D32B2">
              <w:t xml:space="preserve"> benennen Beispiele für vermutete Zusammenhänge. </w:t>
            </w:r>
          </w:p>
          <w:p w14:paraId="6189D3BC"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color w:val="auto"/>
                <w:sz w:val="18"/>
                <w:szCs w:val="18"/>
              </w:rPr>
              <w:t xml:space="preserve">… präzisieren Vermutungen mithilfe von Fachbegriffen und unter Berücksichtigung der logischen Struktur. </w:t>
            </w:r>
          </w:p>
          <w:p w14:paraId="7F8CC629"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i/>
                <w:iCs/>
                <w:color w:val="auto"/>
                <w:sz w:val="18"/>
                <w:szCs w:val="18"/>
              </w:rPr>
              <w:t xml:space="preserve">Begründen </w:t>
            </w:r>
          </w:p>
          <w:p w14:paraId="569AFE31" w14:textId="77777777" w:rsidR="00B76341" w:rsidRDefault="00B76341" w:rsidP="00F33B40">
            <w:pPr>
              <w:pStyle w:val="KeinLeerraum"/>
            </w:pPr>
            <w:r w:rsidRPr="005D32B2">
              <w:t>…</w:t>
            </w:r>
            <w:r>
              <w:t xml:space="preserve"> </w:t>
            </w:r>
            <w:r w:rsidRPr="005D32B2">
              <w:t>stellen Relationen zwischen Fachbegriffen her (Ober-/Unterbegriff)</w:t>
            </w:r>
            <w:r>
              <w:t>.</w:t>
            </w:r>
            <w:r w:rsidRPr="005D32B2">
              <w:t xml:space="preserve"> </w:t>
            </w:r>
          </w:p>
          <w:p w14:paraId="13167BD7" w14:textId="77777777" w:rsidR="00B76341" w:rsidRPr="005D32B2"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5D32B2">
              <w:rPr>
                <w:rFonts w:asciiTheme="minorHAnsi" w:hAnsiTheme="minorHAnsi" w:cstheme="minorHAnsi"/>
                <w:color w:val="auto"/>
                <w:sz w:val="18"/>
                <w:szCs w:val="18"/>
              </w:rPr>
              <w:t xml:space="preserve">begründen Lösungswege und nutzen dabei mathematische Regeln bzw. Sätze und sachlogische Argumente. </w:t>
            </w:r>
          </w:p>
          <w:p w14:paraId="60999902"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color w:val="auto"/>
                <w:sz w:val="18"/>
                <w:szCs w:val="18"/>
              </w:rPr>
              <w:t xml:space="preserve">… verknüpfen Argumente zu Argumentationsketten. </w:t>
            </w:r>
          </w:p>
          <w:p w14:paraId="7F8FBA83" w14:textId="77777777" w:rsidR="00B76341" w:rsidRDefault="00B76341" w:rsidP="00F33B40">
            <w:pPr>
              <w:pStyle w:val="Default"/>
              <w:ind w:left="113"/>
              <w:rPr>
                <w:rFonts w:asciiTheme="minorHAnsi" w:hAnsiTheme="minorHAnsi" w:cstheme="minorHAnsi"/>
                <w:color w:val="auto"/>
                <w:sz w:val="18"/>
                <w:szCs w:val="18"/>
                <w:highlight w:val="yellow"/>
              </w:rPr>
            </w:pPr>
          </w:p>
          <w:p w14:paraId="47F33D28"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color w:val="auto"/>
                <w:sz w:val="18"/>
                <w:szCs w:val="18"/>
              </w:rPr>
              <w:t xml:space="preserve">Kommunizieren </w:t>
            </w:r>
          </w:p>
          <w:p w14:paraId="597E1440"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Rezipieren </w:t>
            </w:r>
          </w:p>
          <w:p w14:paraId="54DBCA98"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entnehmen und strukturieren Informationen aus mathematikhaltigen Texten und Darstellungen. </w:t>
            </w:r>
          </w:p>
          <w:p w14:paraId="0EF7FFEA"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recherchieren und bewerten fachbezogene Informationen. </w:t>
            </w:r>
          </w:p>
          <w:p w14:paraId="5B216D8D"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erläutern Begriffsinhalte anhand von typischen inner- und außermathematischen Anwendungssituationen. </w:t>
            </w:r>
          </w:p>
          <w:p w14:paraId="2C74A73F"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Produzieren </w:t>
            </w:r>
          </w:p>
          <w:p w14:paraId="1240DA61"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verbalisieren eigene Denkprozesse und beschreiben eigene Lösungswege. </w:t>
            </w:r>
          </w:p>
          <w:p w14:paraId="5D068172" w14:textId="77777777" w:rsidR="00B7634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verwenden in angemessenem Umfang die fachgebundene Sprache</w:t>
            </w:r>
            <w:r>
              <w:rPr>
                <w:rFonts w:asciiTheme="minorHAnsi" w:hAnsiTheme="minorHAnsi" w:cstheme="minorHAnsi"/>
                <w:color w:val="auto"/>
                <w:sz w:val="18"/>
                <w:szCs w:val="18"/>
              </w:rPr>
              <w:t>.</w:t>
            </w:r>
          </w:p>
          <w:p w14:paraId="5DA0D3D2" w14:textId="77777777" w:rsidR="00B76341"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3830F1">
              <w:rPr>
                <w:rFonts w:asciiTheme="minorHAnsi" w:hAnsiTheme="minorHAnsi" w:cstheme="minorHAnsi"/>
                <w:color w:val="auto"/>
                <w:sz w:val="18"/>
                <w:szCs w:val="18"/>
              </w:rPr>
              <w:t>wählen je nach Situation und Zweck geeignete Darstellungsformen</w:t>
            </w:r>
            <w:r>
              <w:rPr>
                <w:rFonts w:asciiTheme="minorHAnsi" w:hAnsiTheme="minorHAnsi" w:cstheme="minorHAnsi"/>
                <w:color w:val="auto"/>
                <w:sz w:val="18"/>
                <w:szCs w:val="18"/>
              </w:rPr>
              <w:t>.</w:t>
            </w:r>
          </w:p>
          <w:p w14:paraId="7DEAFE38" w14:textId="77777777" w:rsidR="00B76341" w:rsidRPr="003830F1"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lastRenderedPageBreak/>
              <w:t xml:space="preserve">… </w:t>
            </w:r>
            <w:r w:rsidRPr="003830F1">
              <w:rPr>
                <w:rFonts w:asciiTheme="minorHAnsi" w:hAnsiTheme="minorHAnsi" w:cstheme="minorHAnsi"/>
                <w:color w:val="auto"/>
                <w:sz w:val="18"/>
                <w:szCs w:val="18"/>
              </w:rPr>
              <w:t xml:space="preserve">dokumentieren Arbeitsschritte nachvollziehbar und präsentieren diese. </w:t>
            </w:r>
            <w:r w:rsidRPr="009845FC">
              <w:rPr>
                <w:rFonts w:asciiTheme="minorHAnsi" w:hAnsiTheme="minorHAnsi" w:cstheme="minorHAnsi"/>
                <w:color w:val="auto"/>
                <w:sz w:val="18"/>
                <w:szCs w:val="18"/>
              </w:rPr>
              <w:t xml:space="preserve"> </w:t>
            </w:r>
          </w:p>
        </w:tc>
        <w:tc>
          <w:tcPr>
            <w:tcW w:w="2551" w:type="dxa"/>
          </w:tcPr>
          <w:p w14:paraId="3B27AFDE" w14:textId="77777777" w:rsidR="00B76341" w:rsidRPr="00451C84" w:rsidRDefault="00B76341" w:rsidP="00F33B40">
            <w:pPr>
              <w:pStyle w:val="Tabellenschrift"/>
              <w:spacing w:line="240" w:lineRule="auto"/>
              <w:rPr>
                <w:rFonts w:ascii="Calibri" w:hAnsi="Calibri" w:cs="Calibri"/>
                <w:b/>
                <w:bCs/>
                <w:sz w:val="18"/>
                <w:szCs w:val="18"/>
              </w:rPr>
            </w:pPr>
            <w:r w:rsidRPr="00451C84">
              <w:rPr>
                <w:rFonts w:ascii="Calibri" w:hAnsi="Calibri" w:cs="Calibri"/>
                <w:b/>
                <w:bCs/>
                <w:sz w:val="18"/>
                <w:szCs w:val="18"/>
              </w:rPr>
              <w:lastRenderedPageBreak/>
              <w:t>2.1 Informationsrecherche</w:t>
            </w:r>
          </w:p>
          <w:p w14:paraId="7C92A559" w14:textId="77777777" w:rsidR="00B76341" w:rsidRPr="00451C84" w:rsidRDefault="00B76341" w:rsidP="00F33B40">
            <w:pPr>
              <w:pStyle w:val="Tabellenschrift"/>
              <w:spacing w:line="240" w:lineRule="auto"/>
              <w:rPr>
                <w:rFonts w:ascii="Calibri" w:hAnsi="Calibri" w:cs="Calibri"/>
                <w:sz w:val="18"/>
                <w:szCs w:val="18"/>
              </w:rPr>
            </w:pPr>
            <w:r w:rsidRPr="00451C84">
              <w:rPr>
                <w:rFonts w:ascii="Calibri" w:hAnsi="Calibri" w:cs="Calibri"/>
                <w:sz w:val="18"/>
                <w:szCs w:val="18"/>
              </w:rPr>
              <w:t>Informationsrecherchen zielgerichtet durchführen und dabei Suchstrategien anwenden</w:t>
            </w:r>
          </w:p>
          <w:p w14:paraId="20DE2F09" w14:textId="77777777" w:rsidR="00B76341" w:rsidRPr="00451C84" w:rsidRDefault="00B76341" w:rsidP="00F33B40">
            <w:pPr>
              <w:pStyle w:val="Tabellenschrift"/>
              <w:spacing w:line="240" w:lineRule="auto"/>
              <w:rPr>
                <w:rFonts w:ascii="Calibri" w:hAnsi="Calibri" w:cs="Calibri"/>
                <w:color w:val="000000"/>
                <w:sz w:val="18"/>
                <w:szCs w:val="18"/>
              </w:rPr>
            </w:pPr>
            <w:r w:rsidRPr="00451C84">
              <w:rPr>
                <w:rFonts w:ascii="Calibri" w:hAnsi="Calibri" w:cs="Calibri"/>
                <w:color w:val="000000"/>
                <w:sz w:val="18"/>
                <w:szCs w:val="18"/>
              </w:rPr>
              <w:t>(S.</w:t>
            </w:r>
            <w:r>
              <w:rPr>
                <w:rFonts w:ascii="Calibri" w:hAnsi="Calibri" w:cs="Calibri"/>
                <w:color w:val="000000"/>
                <w:sz w:val="18"/>
                <w:szCs w:val="18"/>
              </w:rPr>
              <w:t>41</w:t>
            </w:r>
            <w:r w:rsidRPr="00451C84">
              <w:rPr>
                <w:rFonts w:ascii="Calibri" w:hAnsi="Calibri" w:cs="Calibri"/>
                <w:color w:val="000000"/>
                <w:sz w:val="18"/>
                <w:szCs w:val="18"/>
              </w:rPr>
              <w:t xml:space="preserve"> </w:t>
            </w:r>
            <w:r>
              <w:rPr>
                <w:rFonts w:ascii="Calibri" w:hAnsi="Calibri" w:cs="Calibri"/>
                <w:color w:val="000000"/>
                <w:sz w:val="18"/>
                <w:szCs w:val="18"/>
              </w:rPr>
              <w:t>Nr.9b</w:t>
            </w:r>
            <w:r w:rsidRPr="00451C84">
              <w:rPr>
                <w:rFonts w:ascii="Calibri" w:hAnsi="Calibri" w:cs="Calibri"/>
                <w:color w:val="000000"/>
                <w:sz w:val="18"/>
                <w:szCs w:val="18"/>
              </w:rPr>
              <w:t>, S.</w:t>
            </w:r>
            <w:r>
              <w:rPr>
                <w:rFonts w:ascii="Calibri" w:hAnsi="Calibri" w:cs="Calibri"/>
                <w:color w:val="000000"/>
                <w:sz w:val="18"/>
                <w:szCs w:val="18"/>
              </w:rPr>
              <w:t>45</w:t>
            </w:r>
            <w:r w:rsidRPr="00451C84">
              <w:rPr>
                <w:rFonts w:ascii="Calibri" w:hAnsi="Calibri" w:cs="Calibri"/>
                <w:color w:val="000000"/>
                <w:sz w:val="18"/>
                <w:szCs w:val="18"/>
              </w:rPr>
              <w:t xml:space="preserve"> Nr.</w:t>
            </w:r>
            <w:r>
              <w:rPr>
                <w:rFonts w:ascii="Calibri" w:hAnsi="Calibri" w:cs="Calibri"/>
                <w:color w:val="000000"/>
                <w:sz w:val="18"/>
                <w:szCs w:val="18"/>
              </w:rPr>
              <w:t>8b</w:t>
            </w:r>
            <w:r w:rsidRPr="00451C84">
              <w:rPr>
                <w:rFonts w:ascii="Calibri" w:hAnsi="Calibri" w:cs="Calibri"/>
                <w:color w:val="000000"/>
                <w:sz w:val="18"/>
                <w:szCs w:val="18"/>
              </w:rPr>
              <w:t>)</w:t>
            </w:r>
          </w:p>
          <w:p w14:paraId="06BF2EBC" w14:textId="77777777" w:rsidR="00B76341" w:rsidRPr="006E1299" w:rsidRDefault="00B76341" w:rsidP="00F33B40">
            <w:pPr>
              <w:pStyle w:val="Tabellenschrift"/>
              <w:rPr>
                <w:rFonts w:ascii="Calibri" w:hAnsi="Calibri" w:cs="Calibri"/>
                <w:sz w:val="18"/>
                <w:szCs w:val="18"/>
              </w:rPr>
            </w:pPr>
          </w:p>
        </w:tc>
      </w:tr>
      <w:tr w:rsidR="00B76341" w:rsidRPr="00AF58F4" w14:paraId="7AC1BAF5" w14:textId="77777777" w:rsidTr="00F33B40">
        <w:tc>
          <w:tcPr>
            <w:tcW w:w="15309" w:type="dxa"/>
            <w:gridSpan w:val="5"/>
            <w:shd w:val="clear" w:color="auto" w:fill="F2F2F2"/>
          </w:tcPr>
          <w:p w14:paraId="4DD836F9" w14:textId="77777777" w:rsidR="00B76341" w:rsidRPr="00AF58F4" w:rsidRDefault="00B76341" w:rsidP="00F33B40">
            <w:pPr>
              <w:pStyle w:val="Tabellenschriftberschrift"/>
              <w:tabs>
                <w:tab w:val="clear" w:pos="454"/>
                <w:tab w:val="left" w:pos="1418"/>
                <w:tab w:val="left" w:pos="2694"/>
              </w:tabs>
              <w:spacing w:line="276" w:lineRule="auto"/>
              <w:ind w:left="132" w:right="144"/>
              <w:rPr>
                <w:rFonts w:ascii="Calibri" w:hAnsi="Calibri" w:cs="Calibri"/>
                <w:bCs/>
                <w:sz w:val="18"/>
                <w:szCs w:val="18"/>
              </w:rPr>
            </w:pPr>
            <w:r w:rsidRPr="003220BB">
              <w:rPr>
                <w:rFonts w:asciiTheme="minorHAnsi" w:hAnsiTheme="minorHAnsi" w:cstheme="minorHAnsi"/>
                <w:bCs/>
                <w:szCs w:val="18"/>
              </w:rPr>
              <w:lastRenderedPageBreak/>
              <w:t>Quadratische Funktionen und Gleichungen</w:t>
            </w:r>
            <w:r w:rsidRPr="00101FC8">
              <w:rPr>
                <w:rFonts w:ascii="TheSansLMath-Bold" w:hAnsi="TheSansLMath-Bold" w:cs="TheSansLMath-Bold"/>
                <w:bCs/>
                <w:sz w:val="24"/>
              </w:rPr>
              <w:t xml:space="preserve">     </w:t>
            </w:r>
            <w:r>
              <w:rPr>
                <w:rFonts w:cs="Calibri"/>
                <w:szCs w:val="18"/>
              </w:rPr>
              <w:t xml:space="preserve">   </w:t>
            </w:r>
            <w:r w:rsidRPr="00AF58F4">
              <w:rPr>
                <w:rFonts w:ascii="Calibri" w:hAnsi="Calibri" w:cs="Calibri"/>
                <w:b w:val="0"/>
                <w:sz w:val="18"/>
                <w:szCs w:val="18"/>
              </w:rPr>
              <w:t xml:space="preserve">S. </w:t>
            </w:r>
            <w:r>
              <w:rPr>
                <w:rFonts w:ascii="Calibri" w:hAnsi="Calibri" w:cs="Calibri"/>
                <w:b w:val="0"/>
                <w:sz w:val="18"/>
                <w:szCs w:val="18"/>
              </w:rPr>
              <w:t>57</w:t>
            </w:r>
            <w:r w:rsidRPr="00AF58F4">
              <w:rPr>
                <w:rFonts w:ascii="Calibri" w:hAnsi="Calibri" w:cs="Calibri"/>
                <w:b w:val="0"/>
                <w:sz w:val="18"/>
                <w:szCs w:val="18"/>
              </w:rPr>
              <w:t xml:space="preserve"> – </w:t>
            </w:r>
            <w:r>
              <w:rPr>
                <w:rFonts w:ascii="Calibri" w:hAnsi="Calibri" w:cs="Calibri"/>
                <w:b w:val="0"/>
                <w:sz w:val="18"/>
                <w:szCs w:val="18"/>
              </w:rPr>
              <w:t>94</w:t>
            </w:r>
            <w:r w:rsidRPr="009845FC">
              <w:rPr>
                <w:rFonts w:ascii="Calibri" w:hAnsi="Calibri" w:cs="Calibri"/>
                <w:b w:val="0"/>
                <w:sz w:val="18"/>
                <w:szCs w:val="18"/>
              </w:rPr>
              <w:t xml:space="preserve">          Zeitraum: ca. </w:t>
            </w:r>
            <w:r>
              <w:rPr>
                <w:rFonts w:ascii="Calibri" w:hAnsi="Calibri" w:cs="Calibri"/>
                <w:b w:val="0"/>
                <w:sz w:val="18"/>
                <w:szCs w:val="18"/>
              </w:rPr>
              <w:t>24</w:t>
            </w:r>
            <w:r w:rsidRPr="009845FC">
              <w:rPr>
                <w:rFonts w:ascii="Calibri" w:hAnsi="Calibri" w:cs="Calibri"/>
                <w:b w:val="0"/>
                <w:sz w:val="18"/>
                <w:szCs w:val="18"/>
              </w:rPr>
              <w:t xml:space="preserve"> Unterrichtsstunden</w:t>
            </w:r>
          </w:p>
        </w:tc>
      </w:tr>
      <w:tr w:rsidR="00B76341" w:rsidRPr="00AF58F4" w14:paraId="3959C851" w14:textId="77777777" w:rsidTr="00F33B40">
        <w:tc>
          <w:tcPr>
            <w:tcW w:w="2410" w:type="dxa"/>
            <w:shd w:val="clear" w:color="auto" w:fill="auto"/>
          </w:tcPr>
          <w:p w14:paraId="752E344C" w14:textId="77777777" w:rsidR="00B76341" w:rsidRPr="003220BB" w:rsidRDefault="00B76341" w:rsidP="00F33B40">
            <w:pPr>
              <w:autoSpaceDE w:val="0"/>
              <w:snapToGrid w:val="0"/>
              <w:spacing w:after="20" w:line="240" w:lineRule="exact"/>
              <w:ind w:left="142" w:hanging="142"/>
              <w:rPr>
                <w:rFonts w:asciiTheme="minorHAnsi" w:hAnsiTheme="minorHAnsi" w:cstheme="minorHAnsi"/>
                <w:szCs w:val="18"/>
              </w:rPr>
            </w:pPr>
            <w:r w:rsidRPr="003220BB">
              <w:rPr>
                <w:rFonts w:asciiTheme="minorHAnsi" w:hAnsiTheme="minorHAnsi" w:cstheme="minorHAnsi"/>
                <w:szCs w:val="18"/>
              </w:rPr>
              <w:t xml:space="preserve">Wiederholung </w:t>
            </w:r>
          </w:p>
          <w:p w14:paraId="08994C03" w14:textId="77777777" w:rsidR="00B76341" w:rsidRPr="003220BB" w:rsidRDefault="00B76341" w:rsidP="00F33B40">
            <w:pPr>
              <w:autoSpaceDE w:val="0"/>
              <w:snapToGrid w:val="0"/>
              <w:spacing w:after="20" w:line="240" w:lineRule="exact"/>
              <w:ind w:left="142" w:hanging="142"/>
              <w:rPr>
                <w:rFonts w:asciiTheme="minorHAnsi" w:hAnsiTheme="minorHAnsi" w:cstheme="minorHAnsi"/>
                <w:szCs w:val="18"/>
              </w:rPr>
            </w:pPr>
            <w:r w:rsidRPr="003220BB">
              <w:rPr>
                <w:rFonts w:asciiTheme="minorHAnsi" w:hAnsiTheme="minorHAnsi" w:cstheme="minorHAnsi"/>
                <w:szCs w:val="18"/>
              </w:rPr>
              <w:t xml:space="preserve">Lineare Funktionen (Wdh.) </w:t>
            </w:r>
          </w:p>
          <w:p w14:paraId="7C05C110" w14:textId="77777777" w:rsidR="00B76341" w:rsidRPr="003220BB" w:rsidRDefault="00B76341" w:rsidP="00F33B40">
            <w:pPr>
              <w:autoSpaceDE w:val="0"/>
              <w:snapToGrid w:val="0"/>
              <w:spacing w:after="20" w:line="240" w:lineRule="exact"/>
              <w:ind w:left="142" w:hanging="142"/>
              <w:rPr>
                <w:rFonts w:asciiTheme="minorHAnsi" w:hAnsiTheme="minorHAnsi" w:cstheme="minorHAnsi"/>
                <w:szCs w:val="18"/>
              </w:rPr>
            </w:pPr>
            <w:r w:rsidRPr="003220BB">
              <w:rPr>
                <w:rFonts w:asciiTheme="minorHAnsi" w:hAnsiTheme="minorHAnsi" w:cstheme="minorHAnsi"/>
                <w:szCs w:val="18"/>
              </w:rPr>
              <w:t xml:space="preserve">Quadratische Funktionen und die Normalparabel </w:t>
            </w:r>
          </w:p>
          <w:p w14:paraId="03CC88F0" w14:textId="77777777" w:rsidR="00B76341" w:rsidRPr="003220BB" w:rsidRDefault="00B76341" w:rsidP="00F33B40">
            <w:pPr>
              <w:autoSpaceDE w:val="0"/>
              <w:snapToGrid w:val="0"/>
              <w:spacing w:after="20" w:line="240" w:lineRule="exact"/>
              <w:ind w:left="142" w:hanging="142"/>
              <w:rPr>
                <w:rFonts w:asciiTheme="minorHAnsi" w:hAnsiTheme="minorHAnsi" w:cstheme="minorHAnsi"/>
                <w:szCs w:val="18"/>
              </w:rPr>
            </w:pPr>
            <w:r w:rsidRPr="003220BB">
              <w:rPr>
                <w:rFonts w:asciiTheme="minorHAnsi" w:hAnsiTheme="minorHAnsi" w:cstheme="minorHAnsi"/>
                <w:szCs w:val="18"/>
              </w:rPr>
              <w:t>Gestreckte Parabel und gestauchte Parabel</w:t>
            </w:r>
          </w:p>
          <w:p w14:paraId="58AE17E8" w14:textId="77777777" w:rsidR="00B76341" w:rsidRPr="003220BB" w:rsidRDefault="00B76341" w:rsidP="00F33B40">
            <w:pPr>
              <w:autoSpaceDE w:val="0"/>
              <w:snapToGrid w:val="0"/>
              <w:spacing w:after="20" w:line="240" w:lineRule="exact"/>
              <w:ind w:left="142" w:hanging="142"/>
              <w:rPr>
                <w:rFonts w:asciiTheme="minorHAnsi" w:hAnsiTheme="minorHAnsi" w:cstheme="minorHAnsi"/>
                <w:szCs w:val="18"/>
              </w:rPr>
            </w:pPr>
            <w:r w:rsidRPr="003220BB">
              <w:rPr>
                <w:rFonts w:asciiTheme="minorHAnsi" w:hAnsiTheme="minorHAnsi" w:cstheme="minorHAnsi"/>
                <w:szCs w:val="18"/>
              </w:rPr>
              <w:t xml:space="preserve">Nach oben oder nach unten verschobene Parabeln </w:t>
            </w:r>
          </w:p>
          <w:p w14:paraId="29D80C61" w14:textId="77777777" w:rsidR="00B76341" w:rsidRPr="003220BB" w:rsidRDefault="00B76341" w:rsidP="00F33B40">
            <w:pPr>
              <w:autoSpaceDE w:val="0"/>
              <w:snapToGrid w:val="0"/>
              <w:spacing w:after="20" w:line="240" w:lineRule="exact"/>
              <w:ind w:left="142" w:hanging="142"/>
              <w:rPr>
                <w:rFonts w:asciiTheme="minorHAnsi" w:hAnsiTheme="minorHAnsi" w:cstheme="minorHAnsi"/>
                <w:szCs w:val="18"/>
              </w:rPr>
            </w:pPr>
            <w:r w:rsidRPr="003220BB">
              <w:rPr>
                <w:rFonts w:asciiTheme="minorHAnsi" w:hAnsiTheme="minorHAnsi" w:cstheme="minorHAnsi"/>
                <w:szCs w:val="18"/>
              </w:rPr>
              <w:t xml:space="preserve">Thema Parabeln mit dem Fünf-Punkte-Verfahren zeichnen </w:t>
            </w:r>
          </w:p>
          <w:p w14:paraId="605FAAB2" w14:textId="77777777" w:rsidR="00B76341" w:rsidRPr="003220BB" w:rsidRDefault="00B76341" w:rsidP="00F33B40">
            <w:pPr>
              <w:autoSpaceDE w:val="0"/>
              <w:snapToGrid w:val="0"/>
              <w:spacing w:after="20" w:line="240" w:lineRule="exact"/>
              <w:ind w:left="142" w:hanging="142"/>
              <w:rPr>
                <w:rFonts w:asciiTheme="minorHAnsi" w:hAnsiTheme="minorHAnsi" w:cstheme="minorHAnsi"/>
                <w:szCs w:val="18"/>
              </w:rPr>
            </w:pPr>
            <w:r w:rsidRPr="003220BB">
              <w:rPr>
                <w:rFonts w:asciiTheme="minorHAnsi" w:hAnsiTheme="minorHAnsi" w:cstheme="minorHAnsi"/>
                <w:szCs w:val="18"/>
              </w:rPr>
              <w:t>Nullstellen von quadratischen Funktionen</w:t>
            </w:r>
            <w:r>
              <w:rPr>
                <w:rFonts w:asciiTheme="minorHAnsi" w:hAnsiTheme="minorHAnsi" w:cstheme="minorHAnsi"/>
                <w:szCs w:val="18"/>
              </w:rPr>
              <w:t xml:space="preserve"> </w:t>
            </w:r>
            <w:r w:rsidRPr="003220BB">
              <w:rPr>
                <w:rFonts w:asciiTheme="minorHAnsi" w:hAnsiTheme="minorHAnsi" w:cstheme="minorHAnsi"/>
                <w:szCs w:val="18"/>
              </w:rPr>
              <w:t>zeichnerisch bestimmen</w:t>
            </w:r>
          </w:p>
          <w:p w14:paraId="5124571D" w14:textId="77777777" w:rsidR="00B76341" w:rsidRPr="003220BB" w:rsidRDefault="00B76341" w:rsidP="00F33B40">
            <w:pPr>
              <w:autoSpaceDE w:val="0"/>
              <w:snapToGrid w:val="0"/>
              <w:spacing w:after="20" w:line="240" w:lineRule="exact"/>
              <w:ind w:left="142" w:hanging="142"/>
              <w:rPr>
                <w:rFonts w:asciiTheme="minorHAnsi" w:hAnsiTheme="minorHAnsi" w:cstheme="minorHAnsi"/>
                <w:szCs w:val="18"/>
              </w:rPr>
            </w:pPr>
            <w:r w:rsidRPr="003220BB">
              <w:rPr>
                <w:rFonts w:asciiTheme="minorHAnsi" w:hAnsiTheme="minorHAnsi" w:cstheme="minorHAnsi"/>
                <w:szCs w:val="18"/>
              </w:rPr>
              <w:t>Rein quadratische Gleichungen l</w:t>
            </w:r>
            <w:r>
              <w:rPr>
                <w:rFonts w:asciiTheme="minorHAnsi" w:hAnsiTheme="minorHAnsi" w:cstheme="minorHAnsi"/>
                <w:szCs w:val="18"/>
              </w:rPr>
              <w:t>ö</w:t>
            </w:r>
            <w:r w:rsidRPr="003220BB">
              <w:rPr>
                <w:rFonts w:asciiTheme="minorHAnsi" w:hAnsiTheme="minorHAnsi" w:cstheme="minorHAnsi"/>
                <w:szCs w:val="18"/>
              </w:rPr>
              <w:t>sen</w:t>
            </w:r>
          </w:p>
          <w:p w14:paraId="7A2ED550" w14:textId="77777777" w:rsidR="00B76341" w:rsidRPr="003220BB" w:rsidRDefault="00B76341" w:rsidP="00F33B40">
            <w:pPr>
              <w:autoSpaceDE w:val="0"/>
              <w:snapToGrid w:val="0"/>
              <w:spacing w:after="20" w:line="240" w:lineRule="exact"/>
              <w:ind w:left="142" w:hanging="142"/>
              <w:rPr>
                <w:rFonts w:asciiTheme="minorHAnsi" w:hAnsiTheme="minorHAnsi" w:cstheme="minorHAnsi"/>
                <w:szCs w:val="18"/>
              </w:rPr>
            </w:pPr>
            <w:r w:rsidRPr="003220BB">
              <w:rPr>
                <w:rFonts w:asciiTheme="minorHAnsi" w:hAnsiTheme="minorHAnsi" w:cstheme="minorHAnsi"/>
                <w:szCs w:val="18"/>
              </w:rPr>
              <w:t>Zwischentest</w:t>
            </w:r>
          </w:p>
          <w:p w14:paraId="71BA5FD6" w14:textId="77777777" w:rsidR="00B76341" w:rsidRPr="003220BB" w:rsidRDefault="00B76341" w:rsidP="00F33B40">
            <w:pPr>
              <w:autoSpaceDE w:val="0"/>
              <w:snapToGrid w:val="0"/>
              <w:spacing w:after="20" w:line="240" w:lineRule="exact"/>
              <w:ind w:left="142" w:hanging="142"/>
              <w:rPr>
                <w:rFonts w:asciiTheme="minorHAnsi" w:hAnsiTheme="minorHAnsi" w:cstheme="minorHAnsi"/>
                <w:szCs w:val="18"/>
              </w:rPr>
            </w:pPr>
            <w:r w:rsidRPr="003220BB">
              <w:rPr>
                <w:rFonts w:asciiTheme="minorHAnsi" w:hAnsiTheme="minorHAnsi" w:cstheme="minorHAnsi"/>
                <w:szCs w:val="18"/>
              </w:rPr>
              <w:t>Methode Quadratischen Funktionen mit einer dynamischen Geometrie-Software erkunden</w:t>
            </w:r>
          </w:p>
          <w:p w14:paraId="15FB85A9" w14:textId="77777777" w:rsidR="00B76341" w:rsidRPr="003220BB" w:rsidRDefault="00B76341" w:rsidP="00F33B40">
            <w:pPr>
              <w:autoSpaceDE w:val="0"/>
              <w:snapToGrid w:val="0"/>
              <w:spacing w:after="20" w:line="240" w:lineRule="exact"/>
              <w:ind w:left="142" w:hanging="142"/>
              <w:rPr>
                <w:rFonts w:asciiTheme="minorHAnsi" w:hAnsiTheme="minorHAnsi" w:cstheme="minorHAnsi"/>
                <w:szCs w:val="18"/>
              </w:rPr>
            </w:pPr>
            <w:r w:rsidRPr="003220BB">
              <w:rPr>
                <w:rFonts w:asciiTheme="minorHAnsi" w:hAnsiTheme="minorHAnsi" w:cstheme="minorHAnsi"/>
                <w:szCs w:val="18"/>
              </w:rPr>
              <w:t>Vermischte Übungen</w:t>
            </w:r>
          </w:p>
          <w:p w14:paraId="6D43740A" w14:textId="77777777" w:rsidR="00B76341" w:rsidRPr="003220BB" w:rsidRDefault="00B76341" w:rsidP="00F33B40">
            <w:pPr>
              <w:autoSpaceDE w:val="0"/>
              <w:snapToGrid w:val="0"/>
              <w:spacing w:after="20" w:line="240" w:lineRule="exact"/>
              <w:ind w:left="142" w:hanging="142"/>
              <w:rPr>
                <w:rFonts w:asciiTheme="minorHAnsi" w:hAnsiTheme="minorHAnsi" w:cstheme="minorHAnsi"/>
                <w:szCs w:val="18"/>
              </w:rPr>
            </w:pPr>
            <w:r w:rsidRPr="003220BB">
              <w:rPr>
                <w:rFonts w:asciiTheme="minorHAnsi" w:hAnsiTheme="minorHAnsi" w:cstheme="minorHAnsi"/>
                <w:szCs w:val="18"/>
              </w:rPr>
              <w:t>Tieftauchen Jugend trainiert für das Sportfest</w:t>
            </w:r>
          </w:p>
          <w:p w14:paraId="4FC7A70E" w14:textId="77777777" w:rsidR="00B76341" w:rsidRPr="003220BB" w:rsidRDefault="00B76341" w:rsidP="00F33B40">
            <w:pPr>
              <w:autoSpaceDE w:val="0"/>
              <w:snapToGrid w:val="0"/>
              <w:spacing w:after="20" w:line="240" w:lineRule="exact"/>
              <w:ind w:left="142" w:hanging="142"/>
              <w:rPr>
                <w:rFonts w:asciiTheme="minorHAnsi" w:hAnsiTheme="minorHAnsi" w:cstheme="minorHAnsi"/>
                <w:szCs w:val="18"/>
              </w:rPr>
            </w:pPr>
            <w:r w:rsidRPr="003220BB">
              <w:rPr>
                <w:rFonts w:asciiTheme="minorHAnsi" w:hAnsiTheme="minorHAnsi" w:cstheme="minorHAnsi"/>
                <w:szCs w:val="18"/>
              </w:rPr>
              <w:lastRenderedPageBreak/>
              <w:t xml:space="preserve">Abschlusstest </w:t>
            </w:r>
          </w:p>
          <w:p w14:paraId="3960B4DB" w14:textId="77777777" w:rsidR="00B76341" w:rsidRPr="00644DF8" w:rsidRDefault="00B76341" w:rsidP="00F33B40">
            <w:pPr>
              <w:autoSpaceDE w:val="0"/>
              <w:snapToGrid w:val="0"/>
              <w:spacing w:after="20" w:line="240" w:lineRule="exact"/>
              <w:ind w:left="142" w:hanging="142"/>
              <w:rPr>
                <w:rFonts w:asciiTheme="minorHAnsi" w:hAnsiTheme="minorHAnsi" w:cstheme="minorHAnsi"/>
                <w:szCs w:val="18"/>
              </w:rPr>
            </w:pPr>
            <w:r w:rsidRPr="003220BB">
              <w:rPr>
                <w:rFonts w:asciiTheme="minorHAnsi" w:hAnsiTheme="minorHAnsi" w:cstheme="minorHAnsi"/>
                <w:szCs w:val="18"/>
              </w:rPr>
              <w:t>Zusammenfassung</w:t>
            </w:r>
          </w:p>
        </w:tc>
        <w:tc>
          <w:tcPr>
            <w:tcW w:w="567" w:type="dxa"/>
            <w:shd w:val="clear" w:color="auto" w:fill="auto"/>
          </w:tcPr>
          <w:p w14:paraId="4E06F732" w14:textId="77777777" w:rsidR="00B76341" w:rsidRPr="003220BB" w:rsidRDefault="00B76341" w:rsidP="00F33B40">
            <w:pPr>
              <w:autoSpaceDE w:val="0"/>
              <w:snapToGrid w:val="0"/>
              <w:spacing w:after="20" w:line="240" w:lineRule="exact"/>
              <w:rPr>
                <w:rFonts w:cs="Calibri"/>
                <w:szCs w:val="18"/>
              </w:rPr>
            </w:pPr>
            <w:r w:rsidRPr="003220BB">
              <w:rPr>
                <w:rFonts w:cs="Calibri"/>
                <w:szCs w:val="18"/>
              </w:rPr>
              <w:lastRenderedPageBreak/>
              <w:t>58</w:t>
            </w:r>
          </w:p>
          <w:p w14:paraId="7C46177F" w14:textId="77777777" w:rsidR="00B76341" w:rsidRPr="003220BB" w:rsidRDefault="00B76341" w:rsidP="00F33B40">
            <w:pPr>
              <w:autoSpaceDE w:val="0"/>
              <w:snapToGrid w:val="0"/>
              <w:spacing w:after="20" w:line="240" w:lineRule="exact"/>
              <w:rPr>
                <w:rFonts w:cs="Calibri"/>
                <w:szCs w:val="18"/>
              </w:rPr>
            </w:pPr>
            <w:r w:rsidRPr="003220BB">
              <w:rPr>
                <w:rFonts w:cs="Calibri"/>
                <w:szCs w:val="18"/>
              </w:rPr>
              <w:t>60</w:t>
            </w:r>
          </w:p>
          <w:p w14:paraId="28005747" w14:textId="77777777" w:rsidR="00B76341" w:rsidRPr="003220BB" w:rsidRDefault="00B76341" w:rsidP="00F33B40">
            <w:pPr>
              <w:autoSpaceDE w:val="0"/>
              <w:snapToGrid w:val="0"/>
              <w:spacing w:after="20" w:line="240" w:lineRule="exact"/>
              <w:rPr>
                <w:rFonts w:cs="Calibri"/>
                <w:szCs w:val="18"/>
              </w:rPr>
            </w:pPr>
            <w:r>
              <w:rPr>
                <w:rFonts w:cs="Calibri"/>
                <w:szCs w:val="18"/>
              </w:rPr>
              <w:br/>
            </w:r>
            <w:r w:rsidRPr="003220BB">
              <w:rPr>
                <w:rFonts w:cs="Calibri"/>
                <w:szCs w:val="18"/>
              </w:rPr>
              <w:t>64</w:t>
            </w:r>
          </w:p>
          <w:p w14:paraId="3021071A" w14:textId="77777777" w:rsidR="00B76341" w:rsidRPr="003220BB" w:rsidRDefault="00B76341" w:rsidP="00F33B40">
            <w:pPr>
              <w:autoSpaceDE w:val="0"/>
              <w:snapToGrid w:val="0"/>
              <w:spacing w:after="20" w:line="240" w:lineRule="exact"/>
              <w:rPr>
                <w:rFonts w:cs="Calibri"/>
                <w:szCs w:val="18"/>
              </w:rPr>
            </w:pPr>
            <w:r>
              <w:rPr>
                <w:rFonts w:cs="Calibri"/>
                <w:szCs w:val="18"/>
              </w:rPr>
              <w:br/>
            </w:r>
            <w:r w:rsidRPr="003220BB">
              <w:rPr>
                <w:rFonts w:cs="Calibri"/>
                <w:szCs w:val="18"/>
              </w:rPr>
              <w:t>68</w:t>
            </w:r>
          </w:p>
          <w:p w14:paraId="7E1A2EC8" w14:textId="77777777" w:rsidR="00B76341" w:rsidRPr="003220BB" w:rsidRDefault="00B76341" w:rsidP="00F33B40">
            <w:pPr>
              <w:autoSpaceDE w:val="0"/>
              <w:snapToGrid w:val="0"/>
              <w:spacing w:after="20" w:line="240" w:lineRule="exact"/>
              <w:rPr>
                <w:rFonts w:cs="Calibri"/>
                <w:szCs w:val="18"/>
              </w:rPr>
            </w:pPr>
            <w:r>
              <w:rPr>
                <w:rFonts w:cs="Calibri"/>
                <w:szCs w:val="18"/>
              </w:rPr>
              <w:br/>
            </w:r>
            <w:r w:rsidRPr="003220BB">
              <w:rPr>
                <w:rFonts w:cs="Calibri"/>
                <w:szCs w:val="18"/>
              </w:rPr>
              <w:t>72</w:t>
            </w:r>
          </w:p>
          <w:p w14:paraId="4D81B3A7" w14:textId="77777777" w:rsidR="00B76341" w:rsidRPr="003220BB" w:rsidRDefault="00B76341" w:rsidP="00F33B40">
            <w:pPr>
              <w:autoSpaceDE w:val="0"/>
              <w:snapToGrid w:val="0"/>
              <w:spacing w:after="20" w:line="240" w:lineRule="exact"/>
              <w:rPr>
                <w:rFonts w:cs="Calibri"/>
                <w:szCs w:val="18"/>
              </w:rPr>
            </w:pPr>
            <w:r>
              <w:rPr>
                <w:rFonts w:cs="Calibri"/>
                <w:szCs w:val="18"/>
              </w:rPr>
              <w:br/>
            </w:r>
            <w:r w:rsidRPr="003220BB">
              <w:rPr>
                <w:rFonts w:cs="Calibri"/>
                <w:szCs w:val="18"/>
              </w:rPr>
              <w:t>76</w:t>
            </w:r>
          </w:p>
          <w:p w14:paraId="03D5F765" w14:textId="77777777" w:rsidR="00B76341" w:rsidRPr="003220BB" w:rsidRDefault="00B76341" w:rsidP="00F33B40">
            <w:pPr>
              <w:autoSpaceDE w:val="0"/>
              <w:snapToGrid w:val="0"/>
              <w:spacing w:after="20" w:line="240" w:lineRule="exact"/>
              <w:rPr>
                <w:rFonts w:cs="Calibri"/>
                <w:szCs w:val="18"/>
              </w:rPr>
            </w:pPr>
            <w:r>
              <w:rPr>
                <w:rFonts w:cs="Calibri"/>
                <w:szCs w:val="18"/>
              </w:rPr>
              <w:br/>
            </w:r>
            <w:r>
              <w:rPr>
                <w:rFonts w:cs="Calibri"/>
                <w:szCs w:val="18"/>
              </w:rPr>
              <w:br/>
            </w:r>
            <w:r w:rsidRPr="003220BB">
              <w:rPr>
                <w:rFonts w:cs="Calibri"/>
                <w:szCs w:val="18"/>
              </w:rPr>
              <w:t>78</w:t>
            </w:r>
          </w:p>
          <w:p w14:paraId="42809C7B" w14:textId="77777777" w:rsidR="00B76341" w:rsidRPr="003220BB" w:rsidRDefault="00B76341" w:rsidP="00F33B40">
            <w:pPr>
              <w:autoSpaceDE w:val="0"/>
              <w:snapToGrid w:val="0"/>
              <w:spacing w:after="20" w:line="240" w:lineRule="exact"/>
              <w:rPr>
                <w:rFonts w:cs="Calibri"/>
                <w:szCs w:val="18"/>
              </w:rPr>
            </w:pPr>
            <w:r>
              <w:rPr>
                <w:rFonts w:cs="Calibri"/>
                <w:szCs w:val="18"/>
              </w:rPr>
              <w:br/>
            </w:r>
            <w:r w:rsidRPr="003220BB">
              <w:rPr>
                <w:rFonts w:cs="Calibri"/>
                <w:szCs w:val="18"/>
              </w:rPr>
              <w:t>82</w:t>
            </w:r>
          </w:p>
          <w:p w14:paraId="5AFFFCC3" w14:textId="77777777" w:rsidR="00B76341" w:rsidRPr="003220BB" w:rsidRDefault="00B76341" w:rsidP="00F33B40">
            <w:pPr>
              <w:autoSpaceDE w:val="0"/>
              <w:snapToGrid w:val="0"/>
              <w:spacing w:after="20" w:line="240" w:lineRule="exact"/>
              <w:rPr>
                <w:rFonts w:cs="Calibri"/>
                <w:szCs w:val="18"/>
              </w:rPr>
            </w:pPr>
            <w:r w:rsidRPr="003220BB">
              <w:rPr>
                <w:rFonts w:cs="Calibri"/>
                <w:szCs w:val="18"/>
              </w:rPr>
              <w:t>86</w:t>
            </w:r>
          </w:p>
          <w:p w14:paraId="2990BC21" w14:textId="77777777" w:rsidR="00B76341" w:rsidRPr="003220BB" w:rsidRDefault="00B76341" w:rsidP="00F33B40">
            <w:pPr>
              <w:autoSpaceDE w:val="0"/>
              <w:snapToGrid w:val="0"/>
              <w:spacing w:after="20" w:line="240" w:lineRule="exact"/>
              <w:rPr>
                <w:rFonts w:cs="Calibri"/>
                <w:szCs w:val="18"/>
              </w:rPr>
            </w:pPr>
            <w:r>
              <w:rPr>
                <w:rFonts w:cs="Calibri"/>
                <w:szCs w:val="18"/>
              </w:rPr>
              <w:br/>
            </w:r>
            <w:r>
              <w:rPr>
                <w:rFonts w:cs="Calibri"/>
                <w:szCs w:val="18"/>
              </w:rPr>
              <w:br/>
            </w:r>
            <w:r>
              <w:rPr>
                <w:rFonts w:cs="Calibri"/>
                <w:szCs w:val="18"/>
              </w:rPr>
              <w:br/>
            </w:r>
            <w:r w:rsidRPr="003220BB">
              <w:rPr>
                <w:rFonts w:cs="Calibri"/>
                <w:szCs w:val="18"/>
              </w:rPr>
              <w:t>88</w:t>
            </w:r>
          </w:p>
          <w:p w14:paraId="308DF80F" w14:textId="77777777" w:rsidR="00B76341" w:rsidRPr="003220BB" w:rsidRDefault="00B76341" w:rsidP="00F33B40">
            <w:pPr>
              <w:autoSpaceDE w:val="0"/>
              <w:snapToGrid w:val="0"/>
              <w:spacing w:after="20" w:line="240" w:lineRule="exact"/>
              <w:rPr>
                <w:rFonts w:cs="Calibri"/>
                <w:szCs w:val="18"/>
              </w:rPr>
            </w:pPr>
            <w:r w:rsidRPr="003220BB">
              <w:rPr>
                <w:rFonts w:cs="Calibri"/>
                <w:szCs w:val="18"/>
              </w:rPr>
              <w:t>89</w:t>
            </w:r>
          </w:p>
          <w:p w14:paraId="51722885" w14:textId="77777777" w:rsidR="00B76341" w:rsidRPr="003220BB" w:rsidRDefault="00B76341" w:rsidP="00F33B40">
            <w:pPr>
              <w:autoSpaceDE w:val="0"/>
              <w:snapToGrid w:val="0"/>
              <w:spacing w:after="20" w:line="240" w:lineRule="exact"/>
              <w:rPr>
                <w:rFonts w:cs="Calibri"/>
                <w:szCs w:val="18"/>
              </w:rPr>
            </w:pPr>
            <w:r>
              <w:rPr>
                <w:rFonts w:cs="Calibri"/>
                <w:szCs w:val="18"/>
              </w:rPr>
              <w:br/>
            </w:r>
            <w:r w:rsidRPr="003220BB">
              <w:rPr>
                <w:rFonts w:cs="Calibri"/>
                <w:szCs w:val="18"/>
              </w:rPr>
              <w:t>92</w:t>
            </w:r>
          </w:p>
          <w:p w14:paraId="238964B0" w14:textId="77777777" w:rsidR="00B76341" w:rsidRPr="003220BB" w:rsidRDefault="00B76341" w:rsidP="00F33B40">
            <w:pPr>
              <w:autoSpaceDE w:val="0"/>
              <w:snapToGrid w:val="0"/>
              <w:spacing w:after="20" w:line="240" w:lineRule="exact"/>
              <w:rPr>
                <w:rFonts w:cs="Calibri"/>
                <w:szCs w:val="18"/>
              </w:rPr>
            </w:pPr>
            <w:r w:rsidRPr="003220BB">
              <w:rPr>
                <w:rFonts w:cs="Calibri"/>
                <w:szCs w:val="18"/>
              </w:rPr>
              <w:lastRenderedPageBreak/>
              <w:t>93</w:t>
            </w:r>
          </w:p>
          <w:p w14:paraId="68E87CC4" w14:textId="77777777" w:rsidR="00B76341" w:rsidRPr="00AF58F4" w:rsidRDefault="00B76341" w:rsidP="00F33B40">
            <w:pPr>
              <w:autoSpaceDE w:val="0"/>
              <w:snapToGrid w:val="0"/>
              <w:spacing w:after="20" w:line="240" w:lineRule="exact"/>
              <w:rPr>
                <w:rFonts w:cs="Calibri"/>
                <w:szCs w:val="18"/>
              </w:rPr>
            </w:pPr>
            <w:r w:rsidRPr="003220BB">
              <w:rPr>
                <w:rFonts w:cs="Calibri"/>
                <w:szCs w:val="18"/>
              </w:rPr>
              <w:t>94</w:t>
            </w:r>
          </w:p>
        </w:tc>
        <w:tc>
          <w:tcPr>
            <w:tcW w:w="5103" w:type="dxa"/>
            <w:shd w:val="clear" w:color="auto" w:fill="auto"/>
          </w:tcPr>
          <w:p w14:paraId="3A075A53" w14:textId="77777777" w:rsidR="00B76341" w:rsidRPr="00F1301D" w:rsidRDefault="00B76341" w:rsidP="00F33B40">
            <w:pPr>
              <w:pStyle w:val="Default"/>
              <w:ind w:left="113"/>
              <w:rPr>
                <w:rFonts w:asciiTheme="minorHAnsi" w:hAnsiTheme="minorHAnsi" w:cstheme="minorHAnsi"/>
                <w:b/>
                <w:bCs/>
                <w:sz w:val="18"/>
                <w:szCs w:val="18"/>
              </w:rPr>
            </w:pPr>
            <w:r w:rsidRPr="00F1301D">
              <w:rPr>
                <w:rFonts w:asciiTheme="minorHAnsi" w:hAnsiTheme="minorHAnsi" w:cstheme="minorHAnsi"/>
                <w:b/>
                <w:bCs/>
                <w:sz w:val="18"/>
                <w:szCs w:val="18"/>
              </w:rPr>
              <w:lastRenderedPageBreak/>
              <w:t>Arithmetik/Algebra</w:t>
            </w:r>
          </w:p>
          <w:p w14:paraId="4720E3F0" w14:textId="77777777" w:rsidR="00B76341" w:rsidRDefault="00B76341" w:rsidP="00F33B40">
            <w:pPr>
              <w:autoSpaceDE w:val="0"/>
              <w:autoSpaceDN w:val="0"/>
              <w:adjustRightInd w:val="0"/>
              <w:rPr>
                <w:rFonts w:asciiTheme="minorHAnsi" w:hAnsiTheme="minorHAnsi" w:cstheme="minorHAnsi"/>
                <w:bCs/>
                <w:color w:val="231F20"/>
                <w:szCs w:val="18"/>
              </w:rPr>
            </w:pPr>
            <w:r w:rsidRPr="00F1301D">
              <w:rPr>
                <w:rFonts w:asciiTheme="minorHAnsi" w:hAnsiTheme="minorHAnsi" w:cstheme="minorHAnsi"/>
                <w:color w:val="231F20"/>
                <w:szCs w:val="18"/>
              </w:rPr>
              <w:t xml:space="preserve">… </w:t>
            </w:r>
            <w:r w:rsidRPr="00F1301D">
              <w:rPr>
                <w:rFonts w:asciiTheme="minorHAnsi" w:hAnsiTheme="minorHAnsi" w:cstheme="minorHAnsi"/>
                <w:bCs/>
                <w:color w:val="231F20"/>
                <w:szCs w:val="18"/>
              </w:rPr>
              <w:t>lösen rein quadratische Gleichungen.</w:t>
            </w:r>
          </w:p>
          <w:p w14:paraId="53D55A75" w14:textId="77777777" w:rsidR="00B76341" w:rsidRDefault="00B76341" w:rsidP="00F33B40">
            <w:pPr>
              <w:autoSpaceDE w:val="0"/>
              <w:autoSpaceDN w:val="0"/>
              <w:adjustRightInd w:val="0"/>
              <w:rPr>
                <w:rFonts w:asciiTheme="minorHAnsi" w:hAnsiTheme="minorHAnsi" w:cstheme="minorHAnsi"/>
                <w:bCs/>
                <w:color w:val="231F20"/>
                <w:szCs w:val="18"/>
              </w:rPr>
            </w:pPr>
            <w:r w:rsidRPr="00F1301D">
              <w:rPr>
                <w:rFonts w:asciiTheme="minorHAnsi" w:hAnsiTheme="minorHAnsi" w:cstheme="minorHAnsi"/>
                <w:color w:val="231F20"/>
                <w:szCs w:val="18"/>
              </w:rPr>
              <w:t xml:space="preserve">… </w:t>
            </w:r>
            <w:r w:rsidRPr="00F1301D">
              <w:rPr>
                <w:rFonts w:asciiTheme="minorHAnsi" w:hAnsiTheme="minorHAnsi" w:cstheme="minorHAnsi"/>
                <w:bCs/>
                <w:color w:val="231F20"/>
                <w:szCs w:val="18"/>
              </w:rPr>
              <w:t>wenden ihre Kenntnisse über quadratische Gleichungen</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zum Lösen inner- und</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außermathematischer Probleme an und deuten Ergebnisse in</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Kontexten.</w:t>
            </w:r>
          </w:p>
          <w:p w14:paraId="3AFC2667" w14:textId="77777777" w:rsidR="00B76341" w:rsidRDefault="00B76341" w:rsidP="00F33B40">
            <w:pPr>
              <w:autoSpaceDE w:val="0"/>
              <w:autoSpaceDN w:val="0"/>
              <w:adjustRightInd w:val="0"/>
              <w:rPr>
                <w:rFonts w:asciiTheme="minorHAnsi" w:hAnsiTheme="minorHAnsi" w:cstheme="minorHAnsi"/>
                <w:bCs/>
                <w:color w:val="231F20"/>
                <w:szCs w:val="18"/>
              </w:rPr>
            </w:pPr>
          </w:p>
          <w:p w14:paraId="765A0678" w14:textId="77777777" w:rsidR="00B76341" w:rsidRPr="002478F2" w:rsidRDefault="00B76341" w:rsidP="00F33B40">
            <w:pPr>
              <w:pStyle w:val="Default"/>
              <w:ind w:left="113"/>
              <w:rPr>
                <w:rFonts w:asciiTheme="minorHAnsi" w:hAnsiTheme="minorHAnsi" w:cstheme="minorHAnsi"/>
                <w:b/>
                <w:bCs/>
                <w:color w:val="auto"/>
                <w:sz w:val="18"/>
                <w:szCs w:val="18"/>
              </w:rPr>
            </w:pPr>
            <w:r>
              <w:rPr>
                <w:rFonts w:asciiTheme="minorHAnsi" w:hAnsiTheme="minorHAnsi" w:cstheme="minorHAnsi"/>
                <w:b/>
                <w:bCs/>
                <w:color w:val="auto"/>
                <w:sz w:val="18"/>
                <w:szCs w:val="18"/>
              </w:rPr>
              <w:t>Funktionen</w:t>
            </w:r>
          </w:p>
          <w:p w14:paraId="76B72D9D" w14:textId="77777777" w:rsidR="00B76341" w:rsidRDefault="00B76341" w:rsidP="00F33B40">
            <w:pPr>
              <w:autoSpaceDE w:val="0"/>
              <w:autoSpaceDN w:val="0"/>
              <w:adjustRightInd w:val="0"/>
              <w:rPr>
                <w:rFonts w:asciiTheme="minorHAnsi" w:hAnsiTheme="minorHAnsi" w:cstheme="minorHAnsi"/>
                <w:bCs/>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bCs/>
                <w:color w:val="231F20"/>
                <w:szCs w:val="18"/>
              </w:rPr>
              <w:t>stellen Funktionen (lineare, quadratische Funktionen)</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mit eigenen Worten, in Wertetabellen, als Graphen und als Terme dar</w:t>
            </w:r>
            <w:r w:rsidRPr="00F1301D">
              <w:rPr>
                <w:rFonts w:asciiTheme="minorHAnsi" w:hAnsiTheme="minorHAnsi" w:cstheme="minorHAnsi"/>
                <w:bCs/>
                <w:color w:val="231F20"/>
                <w:szCs w:val="18"/>
              </w:rPr>
              <w:t>.</w:t>
            </w:r>
          </w:p>
          <w:p w14:paraId="6C5DE22F" w14:textId="77777777" w:rsidR="00B76341" w:rsidRPr="00B019C3" w:rsidRDefault="00B76341"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color w:val="231F20"/>
                <w:szCs w:val="18"/>
              </w:rPr>
              <w:t>verwenden aus Graph, Wertetabelle und Term ablesbare</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Eigenschaften als Argumente beim Bearbeiten mathematischer</w:t>
            </w:r>
          </w:p>
          <w:p w14:paraId="68BB128B" w14:textId="77777777" w:rsidR="00B76341" w:rsidRPr="00F1301D" w:rsidRDefault="00B76341" w:rsidP="00F33B40">
            <w:pPr>
              <w:autoSpaceDE w:val="0"/>
              <w:autoSpaceDN w:val="0"/>
              <w:adjustRightInd w:val="0"/>
              <w:rPr>
                <w:rFonts w:asciiTheme="minorHAnsi" w:hAnsiTheme="minorHAnsi" w:cstheme="minorHAnsi"/>
                <w:color w:val="231F20"/>
                <w:szCs w:val="18"/>
              </w:rPr>
            </w:pPr>
            <w:r w:rsidRPr="00B019C3">
              <w:rPr>
                <w:rFonts w:asciiTheme="minorHAnsi" w:hAnsiTheme="minorHAnsi" w:cstheme="minorHAnsi"/>
                <w:color w:val="231F20"/>
                <w:szCs w:val="18"/>
              </w:rPr>
              <w:t>Fragestellungen</w:t>
            </w:r>
            <w:r w:rsidRPr="00F1301D">
              <w:rPr>
                <w:rFonts w:asciiTheme="minorHAnsi" w:hAnsiTheme="minorHAnsi" w:cstheme="minorHAnsi"/>
                <w:color w:val="231F20"/>
                <w:szCs w:val="18"/>
              </w:rPr>
              <w:t>.</w:t>
            </w:r>
          </w:p>
          <w:p w14:paraId="6BC346DE" w14:textId="77777777" w:rsidR="00B76341" w:rsidRDefault="00B76341"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color w:val="231F20"/>
                <w:szCs w:val="18"/>
              </w:rPr>
              <w:t>bestimmen anhand des Graphen einer Funktion die Parameter eines</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Funktionsterms dieser Funktion</w:t>
            </w:r>
            <w:r w:rsidRPr="00F1301D">
              <w:rPr>
                <w:rFonts w:asciiTheme="minorHAnsi" w:hAnsiTheme="minorHAnsi" w:cstheme="minorHAnsi"/>
                <w:color w:val="231F20"/>
                <w:szCs w:val="18"/>
              </w:rPr>
              <w:t>.</w:t>
            </w:r>
            <w:r>
              <w:rPr>
                <w:rFonts w:asciiTheme="minorHAnsi" w:hAnsiTheme="minorHAnsi" w:cstheme="minorHAnsi"/>
                <w:color w:val="231F20"/>
                <w:szCs w:val="18"/>
              </w:rPr>
              <w:t xml:space="preserve"> </w:t>
            </w:r>
          </w:p>
          <w:p w14:paraId="3D82B3D3" w14:textId="77777777" w:rsidR="00B76341" w:rsidRDefault="00B76341"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erklären den Einfluss der Parameter eines Funktionsterms auf den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Graphen der Funktion (Ausnahme bei quadratischen Funktionen in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der Normalform: nur Streckfaktor und y-Achsenabschnitt)</w:t>
            </w:r>
            <w:r>
              <w:rPr>
                <w:rFonts w:asciiTheme="minorHAnsi" w:hAnsiTheme="minorHAnsi" w:cstheme="minorHAnsi"/>
                <w:color w:val="231F20"/>
                <w:szCs w:val="18"/>
              </w:rPr>
              <w:t>.</w:t>
            </w:r>
          </w:p>
          <w:p w14:paraId="5A39852F" w14:textId="77777777" w:rsidR="00B76341" w:rsidRDefault="00B76341"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erkunden und systematisieren mithilfe dynamischer</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Geometriesoftware den Einfluss der Parameter von Funktionen</w:t>
            </w:r>
            <w:r>
              <w:rPr>
                <w:rFonts w:asciiTheme="minorHAnsi" w:hAnsiTheme="minorHAnsi" w:cstheme="minorHAnsi"/>
                <w:color w:val="231F20"/>
                <w:szCs w:val="18"/>
              </w:rPr>
              <w:t>.</w:t>
            </w:r>
          </w:p>
          <w:p w14:paraId="6BB74C9D" w14:textId="77777777" w:rsidR="00B76341" w:rsidRDefault="00B76341"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deuten Parameter und Eigenschaften einer Funktion in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Anwendungssituationen</w:t>
            </w:r>
            <w:r>
              <w:rPr>
                <w:rFonts w:asciiTheme="minorHAnsi" w:hAnsiTheme="minorHAnsi" w:cstheme="minorHAnsi"/>
                <w:color w:val="231F20"/>
                <w:szCs w:val="18"/>
              </w:rPr>
              <w:t>.</w:t>
            </w:r>
          </w:p>
          <w:p w14:paraId="72031C7E" w14:textId="77777777" w:rsidR="00B76341" w:rsidRDefault="00B76341"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60651">
              <w:rPr>
                <w:rFonts w:asciiTheme="minorHAnsi" w:hAnsiTheme="minorHAnsi" w:cstheme="minorHAnsi"/>
                <w:color w:val="231F20"/>
                <w:szCs w:val="18"/>
              </w:rPr>
              <w:t>berechnen Nullstellen quadratischer Funktionen durch geeignete</w:t>
            </w:r>
            <w:r>
              <w:rPr>
                <w:rFonts w:asciiTheme="minorHAnsi" w:hAnsiTheme="minorHAnsi" w:cstheme="minorHAnsi"/>
                <w:color w:val="231F20"/>
                <w:szCs w:val="18"/>
              </w:rPr>
              <w:t xml:space="preserve"> </w:t>
            </w:r>
            <w:r w:rsidRPr="00360651">
              <w:rPr>
                <w:rFonts w:asciiTheme="minorHAnsi" w:hAnsiTheme="minorHAnsi" w:cstheme="minorHAnsi"/>
                <w:color w:val="231F20"/>
                <w:szCs w:val="18"/>
              </w:rPr>
              <w:t>Verfahren</w:t>
            </w:r>
            <w:r>
              <w:rPr>
                <w:rFonts w:asciiTheme="minorHAnsi" w:hAnsiTheme="minorHAnsi" w:cstheme="minorHAnsi"/>
                <w:color w:val="231F20"/>
                <w:szCs w:val="18"/>
              </w:rPr>
              <w:t>.</w:t>
            </w:r>
          </w:p>
          <w:p w14:paraId="7C68F88B" w14:textId="77777777" w:rsidR="00B76341" w:rsidRPr="00F1301D" w:rsidRDefault="00B76341"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lastRenderedPageBreak/>
              <w:t xml:space="preserve">… </w:t>
            </w:r>
            <w:r w:rsidRPr="00360651">
              <w:rPr>
                <w:rFonts w:asciiTheme="minorHAnsi" w:hAnsiTheme="minorHAnsi" w:cstheme="minorHAnsi"/>
                <w:color w:val="231F20"/>
                <w:szCs w:val="18"/>
              </w:rPr>
              <w:t>wenden lineare, quadratische Funktionen zur</w:t>
            </w:r>
            <w:r>
              <w:rPr>
                <w:rFonts w:asciiTheme="minorHAnsi" w:hAnsiTheme="minorHAnsi" w:cstheme="minorHAnsi"/>
                <w:color w:val="231F20"/>
                <w:szCs w:val="18"/>
              </w:rPr>
              <w:t xml:space="preserve"> </w:t>
            </w:r>
            <w:r w:rsidRPr="00360651">
              <w:rPr>
                <w:rFonts w:asciiTheme="minorHAnsi" w:hAnsiTheme="minorHAnsi" w:cstheme="minorHAnsi"/>
                <w:color w:val="231F20"/>
                <w:szCs w:val="18"/>
              </w:rPr>
              <w:t>Lösung inner- und außermathematischer Problemstellungen an</w:t>
            </w:r>
            <w:r>
              <w:rPr>
                <w:rFonts w:asciiTheme="minorHAnsi" w:hAnsiTheme="minorHAnsi" w:cstheme="minorHAnsi"/>
                <w:color w:val="231F20"/>
                <w:szCs w:val="18"/>
              </w:rPr>
              <w:t>.</w:t>
            </w:r>
          </w:p>
          <w:p w14:paraId="6213E68D" w14:textId="77777777" w:rsidR="00B76341" w:rsidRPr="00F1301D" w:rsidRDefault="00B76341" w:rsidP="00F33B40">
            <w:pPr>
              <w:ind w:left="0"/>
              <w:rPr>
                <w:rFonts w:asciiTheme="minorHAnsi" w:hAnsiTheme="minorHAnsi" w:cstheme="minorHAnsi"/>
                <w:bCs/>
                <w:color w:val="231F20"/>
                <w:szCs w:val="18"/>
              </w:rPr>
            </w:pPr>
          </w:p>
          <w:p w14:paraId="3080AB61" w14:textId="77777777" w:rsidR="00B76341" w:rsidRPr="00F1301D" w:rsidRDefault="00B76341" w:rsidP="00F33B40">
            <w:pPr>
              <w:rPr>
                <w:rFonts w:asciiTheme="minorHAnsi" w:hAnsiTheme="minorHAnsi" w:cstheme="minorHAnsi"/>
                <w:color w:val="231F20"/>
                <w:szCs w:val="18"/>
              </w:rPr>
            </w:pPr>
          </w:p>
          <w:p w14:paraId="533B8141" w14:textId="77777777" w:rsidR="00B76341" w:rsidRPr="00012234" w:rsidRDefault="00B76341" w:rsidP="00F33B40">
            <w:pPr>
              <w:autoSpaceDE w:val="0"/>
              <w:autoSpaceDN w:val="0"/>
              <w:adjustRightInd w:val="0"/>
              <w:rPr>
                <w:rFonts w:cs="Calibri"/>
                <w:highlight w:val="yellow"/>
              </w:rPr>
            </w:pPr>
          </w:p>
        </w:tc>
        <w:tc>
          <w:tcPr>
            <w:tcW w:w="4678" w:type="dxa"/>
            <w:shd w:val="clear" w:color="auto" w:fill="auto"/>
          </w:tcPr>
          <w:p w14:paraId="2CDA6C5D" w14:textId="77777777" w:rsidR="00B76341" w:rsidRPr="00152EB9" w:rsidRDefault="00B76341" w:rsidP="00F33B40">
            <w:pPr>
              <w:pStyle w:val="KeinLeerraum"/>
              <w:rPr>
                <w:b/>
                <w:bCs/>
              </w:rPr>
            </w:pPr>
            <w:r>
              <w:rPr>
                <w:b/>
                <w:bCs/>
              </w:rPr>
              <w:lastRenderedPageBreak/>
              <w:t>Operieren</w:t>
            </w:r>
            <w:r>
              <w:rPr>
                <w:b/>
                <w:bCs/>
              </w:rPr>
              <w:br/>
            </w:r>
            <w:r w:rsidRPr="00507937">
              <w:rPr>
                <w:b/>
                <w:bCs/>
                <w:i/>
                <w:iCs/>
              </w:rPr>
              <w:t>Hilfsmittelfreies Operieren</w:t>
            </w:r>
            <w:r w:rsidRPr="00152EB9">
              <w:rPr>
                <w:b/>
                <w:bCs/>
              </w:rPr>
              <w:t xml:space="preserve"> </w:t>
            </w:r>
          </w:p>
          <w:p w14:paraId="527BE5C7" w14:textId="77777777" w:rsidR="00B76341" w:rsidRDefault="00B76341" w:rsidP="00F33B40">
            <w:pPr>
              <w:pStyle w:val="KeinLeerraum"/>
            </w:pPr>
            <w:r>
              <w:t xml:space="preserve">… </w:t>
            </w:r>
            <w:r w:rsidRPr="009A27CC">
              <w:t>übersetzen symbolische und formale Sprache in natürliche Sprache</w:t>
            </w:r>
            <w:r>
              <w:t xml:space="preserve"> </w:t>
            </w:r>
            <w:r w:rsidRPr="009A27CC">
              <w:t>und umgekehrt</w:t>
            </w:r>
            <w:r>
              <w:t>.</w:t>
            </w:r>
          </w:p>
          <w:p w14:paraId="762AF3C2" w14:textId="77777777" w:rsidR="00B76341" w:rsidRDefault="00B76341" w:rsidP="00F33B40">
            <w:pPr>
              <w:pStyle w:val="KeinLeerraum"/>
            </w:pPr>
            <w:r>
              <w:t xml:space="preserve">… </w:t>
            </w:r>
            <w:r w:rsidRPr="009A27CC">
              <w:t>führen geeignete Rechenoperationen auf der Grundlage eines</w:t>
            </w:r>
            <w:r>
              <w:t xml:space="preserve"> </w:t>
            </w:r>
            <w:r w:rsidRPr="009A27CC">
              <w:t>inhaltlichen Verständnisses durch</w:t>
            </w:r>
            <w:r>
              <w:t>.</w:t>
            </w:r>
          </w:p>
          <w:p w14:paraId="68D64BF7" w14:textId="77777777" w:rsidR="00B76341" w:rsidRPr="009A27CC" w:rsidRDefault="00B76341" w:rsidP="00F33B40">
            <w:pPr>
              <w:pStyle w:val="KeinLeerraum"/>
            </w:pPr>
            <w:r>
              <w:t xml:space="preserve">… </w:t>
            </w:r>
            <w:r w:rsidRPr="009A27CC">
              <w:t xml:space="preserve">arbeiten unter Berücksichtigung mathematischer Regeln und Gesetze mit Variablen, Termen, Gleichungen und Funktionen. </w:t>
            </w:r>
          </w:p>
          <w:p w14:paraId="002D318E" w14:textId="77777777" w:rsidR="00B76341" w:rsidRDefault="00B76341" w:rsidP="00F33B40">
            <w:pPr>
              <w:pStyle w:val="KeinLeerraum"/>
            </w:pPr>
            <w:r w:rsidRPr="009A27CC">
              <w:t xml:space="preserve">… führen Darstellungswechsel sicher aus. </w:t>
            </w:r>
          </w:p>
          <w:p w14:paraId="60D2BA7F" w14:textId="77777777" w:rsidR="00B76341" w:rsidRDefault="00B76341" w:rsidP="00F33B40">
            <w:pPr>
              <w:pStyle w:val="KeinLeerraum"/>
            </w:pPr>
            <w:r>
              <w:t xml:space="preserve">… </w:t>
            </w:r>
            <w:r w:rsidRPr="009A27CC">
              <w:t>führen Lösungs- und Kontrollverfahren sicher und effizient durch</w:t>
            </w:r>
            <w:r>
              <w:t>.</w:t>
            </w:r>
          </w:p>
          <w:p w14:paraId="0F4996E6" w14:textId="77777777" w:rsidR="00B76341" w:rsidRDefault="00B76341" w:rsidP="00F33B40">
            <w:pPr>
              <w:pStyle w:val="KeinLeerraum"/>
            </w:pPr>
            <w:r>
              <w:t>… nutzen schematisierte und strategiegeleitete Verfahren, Algorithmen und Regeln.</w:t>
            </w:r>
          </w:p>
          <w:p w14:paraId="152EA19E" w14:textId="77777777" w:rsidR="00B76341" w:rsidRPr="00507937" w:rsidRDefault="00B76341" w:rsidP="00F33B40">
            <w:pPr>
              <w:pStyle w:val="KeinLeerraum"/>
              <w:rPr>
                <w:b/>
                <w:bCs/>
                <w:i/>
                <w:iCs/>
              </w:rPr>
            </w:pPr>
            <w:r w:rsidRPr="00507937">
              <w:rPr>
                <w:b/>
                <w:bCs/>
                <w:i/>
                <w:iCs/>
              </w:rPr>
              <w:t xml:space="preserve">Arbeiten mit Medien und Werkzeugen </w:t>
            </w:r>
          </w:p>
          <w:p w14:paraId="38FAD662" w14:textId="77777777" w:rsidR="00B76341" w:rsidRDefault="00B76341" w:rsidP="00F33B40">
            <w:pPr>
              <w:pStyle w:val="KeinLeerraum"/>
            </w:pPr>
            <w:r>
              <w:t xml:space="preserve">… </w:t>
            </w:r>
            <w:r w:rsidRPr="00DB29DF">
              <w:t>nutzen mathematische Hilfsmittel (Lineal, Geodreieck und Zirkel) zum</w:t>
            </w:r>
            <w:r>
              <w:t xml:space="preserve"> </w:t>
            </w:r>
            <w:r w:rsidRPr="00DB29DF">
              <w:t>Messen, genauen Zeichnen und Konstruieren</w:t>
            </w:r>
            <w:r>
              <w:t>.</w:t>
            </w:r>
          </w:p>
          <w:p w14:paraId="09FF38FC" w14:textId="77777777" w:rsidR="00B76341" w:rsidRPr="009A27CC" w:rsidRDefault="00B76341" w:rsidP="00F33B40">
            <w:pPr>
              <w:pStyle w:val="KeinLeerraum"/>
            </w:pPr>
            <w:r w:rsidRPr="009A27CC">
              <w:t xml:space="preserve">… recherchieren Informationen und Daten aus Medienangeboten (Printmedien, Internet und Formelsammlung). </w:t>
            </w:r>
          </w:p>
          <w:p w14:paraId="1F39C4AF" w14:textId="77777777" w:rsidR="00B76341" w:rsidRDefault="00B76341" w:rsidP="00F33B40">
            <w:pPr>
              <w:pStyle w:val="KeinLeerraum"/>
            </w:pPr>
            <w:r w:rsidRPr="009A27CC">
              <w:t xml:space="preserve">… nutzen digitale Mathematikwerkzeuge (dynamische Geometriesoftware, Multirepräsentationssysteme, Taschenrechner und Tabellenkalkulation). </w:t>
            </w:r>
          </w:p>
          <w:p w14:paraId="063B3CB4" w14:textId="77777777" w:rsidR="00B76341" w:rsidRDefault="00B76341" w:rsidP="00F33B40">
            <w:pPr>
              <w:pStyle w:val="KeinLeerraum"/>
            </w:pPr>
            <w:r>
              <w:t xml:space="preserve">… </w:t>
            </w:r>
            <w:r w:rsidRPr="009A27CC">
              <w:t>entscheiden situationsangemessen über den Einsatz mathematischer</w:t>
            </w:r>
            <w:r>
              <w:t xml:space="preserve"> </w:t>
            </w:r>
            <w:r w:rsidRPr="009A27CC">
              <w:t>Hilfsmittel und digitaler</w:t>
            </w:r>
            <w:r>
              <w:t xml:space="preserve"> </w:t>
            </w:r>
            <w:r w:rsidRPr="009A27CC">
              <w:t>Mathematikwerkzeuge und wählen diese</w:t>
            </w:r>
            <w:r>
              <w:t xml:space="preserve"> </w:t>
            </w:r>
            <w:r w:rsidRPr="009A27CC">
              <w:t>begründet aus</w:t>
            </w:r>
            <w:r>
              <w:t>.</w:t>
            </w:r>
          </w:p>
          <w:p w14:paraId="299471AD" w14:textId="77777777" w:rsidR="00B76341" w:rsidRPr="009A27CC" w:rsidRDefault="00B76341" w:rsidP="00F33B40">
            <w:pPr>
              <w:pStyle w:val="KeinLeerraum"/>
            </w:pPr>
            <w:r>
              <w:t xml:space="preserve">… </w:t>
            </w:r>
            <w:r w:rsidRPr="009A27CC">
              <w:t>nutzen analoge und digitale Medien zur Unterstützung, zur Gestaltung</w:t>
            </w:r>
            <w:r>
              <w:t xml:space="preserve"> </w:t>
            </w:r>
            <w:r w:rsidRPr="009A27CC">
              <w:t>mathematischer Prozesse und zur Präsentation</w:t>
            </w:r>
            <w:r>
              <w:t>.</w:t>
            </w:r>
          </w:p>
          <w:p w14:paraId="3ED9BABC" w14:textId="77777777" w:rsidR="00B76341" w:rsidRDefault="00B76341" w:rsidP="00F33B40">
            <w:pPr>
              <w:pStyle w:val="Default"/>
              <w:ind w:left="113"/>
              <w:rPr>
                <w:rFonts w:asciiTheme="minorHAnsi" w:hAnsiTheme="minorHAnsi" w:cstheme="minorHAnsi"/>
                <w:color w:val="auto"/>
                <w:sz w:val="18"/>
                <w:szCs w:val="18"/>
                <w:highlight w:val="yellow"/>
              </w:rPr>
            </w:pPr>
          </w:p>
          <w:p w14:paraId="41DDA3AD"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color w:val="auto"/>
                <w:sz w:val="18"/>
                <w:szCs w:val="18"/>
              </w:rPr>
              <w:lastRenderedPageBreak/>
              <w:t xml:space="preserve">Modellieren </w:t>
            </w:r>
          </w:p>
          <w:p w14:paraId="6EDCF478"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Strukturieren </w:t>
            </w:r>
          </w:p>
          <w:p w14:paraId="2D9B8A85" w14:textId="77777777" w:rsidR="00B76341" w:rsidRPr="00C52333" w:rsidRDefault="00B76341" w:rsidP="00F33B40">
            <w:pPr>
              <w:pStyle w:val="KeinLeerraum"/>
              <w:rPr>
                <w:rFonts w:asciiTheme="minorHAnsi" w:hAnsiTheme="minorHAnsi" w:cstheme="minorHAnsi"/>
                <w:szCs w:val="18"/>
              </w:rPr>
            </w:pPr>
            <w:r w:rsidRPr="00C52333">
              <w:t xml:space="preserve">… </w:t>
            </w:r>
            <w:r w:rsidRPr="000E698F">
              <w:t>erfassen reale Situationen und beschreiben diese mit Worten und</w:t>
            </w:r>
            <w:r>
              <w:t xml:space="preserve"> </w:t>
            </w:r>
            <w:r w:rsidRPr="000E698F">
              <w:t>Skizzen</w:t>
            </w:r>
            <w:r>
              <w:t>.</w:t>
            </w:r>
            <w:r>
              <w:br/>
            </w:r>
            <w:r w:rsidRPr="00C52333">
              <w:rPr>
                <w:rFonts w:asciiTheme="minorHAnsi" w:hAnsiTheme="minorHAnsi" w:cstheme="minorHAnsi"/>
                <w:szCs w:val="18"/>
              </w:rPr>
              <w:t xml:space="preserve">… treffen begründet Annahmen und nehmen Vereinfachungen realer Situationen vor. </w:t>
            </w:r>
          </w:p>
          <w:p w14:paraId="431DCB96"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Mathematisieren </w:t>
            </w:r>
          </w:p>
          <w:p w14:paraId="691806F7"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übersetzen reale Situationen in mathematische Modelle bzw. wählen geeignete Modelle aus und nutzen geeignete Darstellungen. </w:t>
            </w:r>
          </w:p>
          <w:p w14:paraId="59D02AE3"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Interpretieren und Validieren </w:t>
            </w:r>
          </w:p>
          <w:p w14:paraId="220A3BA8"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beziehen erarbeitete Lösungen auf die reale Situation und interpretieren diese als Antwort auf die Fragestellung. </w:t>
            </w:r>
          </w:p>
          <w:p w14:paraId="7D9F52CD"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überprüfen Lösungen auf ihre Plausibilität in realen Situationen. </w:t>
            </w:r>
          </w:p>
          <w:p w14:paraId="64387A35" w14:textId="77777777" w:rsidR="00B76341" w:rsidRPr="00012234" w:rsidRDefault="00B76341" w:rsidP="00F33B40">
            <w:pPr>
              <w:pStyle w:val="Default"/>
              <w:ind w:left="113"/>
              <w:rPr>
                <w:rFonts w:asciiTheme="minorHAnsi" w:hAnsiTheme="minorHAnsi" w:cstheme="minorHAnsi"/>
                <w:color w:val="auto"/>
                <w:sz w:val="18"/>
                <w:szCs w:val="18"/>
                <w:highlight w:val="yellow"/>
              </w:rPr>
            </w:pPr>
          </w:p>
          <w:p w14:paraId="65B52722" w14:textId="77777777" w:rsidR="00B76341" w:rsidRDefault="00B76341" w:rsidP="00F33B40">
            <w:pPr>
              <w:pStyle w:val="Default"/>
              <w:ind w:left="113"/>
              <w:rPr>
                <w:rFonts w:asciiTheme="minorHAnsi" w:hAnsiTheme="minorHAnsi" w:cstheme="minorHAnsi"/>
                <w:b/>
                <w:bCs/>
                <w:color w:val="auto"/>
                <w:sz w:val="18"/>
                <w:szCs w:val="18"/>
              </w:rPr>
            </w:pPr>
            <w:r w:rsidRPr="0074753E">
              <w:rPr>
                <w:rFonts w:asciiTheme="minorHAnsi" w:hAnsiTheme="minorHAnsi" w:cstheme="minorHAnsi"/>
                <w:b/>
                <w:bCs/>
                <w:color w:val="auto"/>
                <w:sz w:val="18"/>
                <w:szCs w:val="18"/>
              </w:rPr>
              <w:t xml:space="preserve">Problemlösen </w:t>
            </w:r>
          </w:p>
          <w:p w14:paraId="71AB220F"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Erkunden </w:t>
            </w:r>
          </w:p>
          <w:p w14:paraId="4D468A11"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heuristische Hilfsmittel aus (Skizze, informative Figur, Tabelle, experimentelle Verfahren). </w:t>
            </w:r>
          </w:p>
          <w:p w14:paraId="262B8851"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Lösen </w:t>
            </w:r>
          </w:p>
          <w:p w14:paraId="6F19529B"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Begriffe, Zusammenhänge, Verfahren, Medien und Werkzeuge zur Problemlösung aus. </w:t>
            </w:r>
          </w:p>
          <w:p w14:paraId="3982F394" w14:textId="77777777" w:rsidR="00B76341" w:rsidRDefault="00B76341" w:rsidP="00F33B40">
            <w:pPr>
              <w:pStyle w:val="KeinLeerraum"/>
            </w:pPr>
            <w:r w:rsidRPr="0074753E">
              <w:t>… nutzen heuristische Strategien und Prinzipien (Beispiele finden, Spezialfälle finden, Analogiebetrachtungen, Schätzen und Überschlagen, systematisches Probieren oder Ausschließen, Darstellungswechsel, Zerlegen und Ergänzen, Symmetrien verwenden, Invarianten finden, Zurückführen auf Bekanntes, Zerlegen in Teilprobleme, Fallunterscheidungen, Vorwärts- und Rückwärtsarbeiten, Schlussfolgern, Verallgemeinern).</w:t>
            </w:r>
          </w:p>
          <w:p w14:paraId="6FC74490" w14:textId="77777777" w:rsidR="00B76341" w:rsidRDefault="00B76341" w:rsidP="00F33B40">
            <w:pPr>
              <w:pStyle w:val="KeinLeerraum"/>
            </w:pPr>
            <w:r>
              <w:t>… entwickeln Ideen für mögliche Lösungswege, planen</w:t>
            </w:r>
          </w:p>
          <w:p w14:paraId="4A9E334F" w14:textId="77777777" w:rsidR="00B76341" w:rsidRDefault="00B76341" w:rsidP="00F33B40">
            <w:pPr>
              <w:pStyle w:val="KeinLeerraum"/>
            </w:pPr>
            <w:r>
              <w:t>Vorgehensweisen zur Lösung eines Problems und führen</w:t>
            </w:r>
          </w:p>
          <w:p w14:paraId="3223463A" w14:textId="77777777" w:rsidR="00B76341" w:rsidRDefault="00B76341" w:rsidP="00F33B40">
            <w:pPr>
              <w:pStyle w:val="KeinLeerraum"/>
            </w:pPr>
            <w:r>
              <w:t>Lösungspläne zielgerichtet aus.</w:t>
            </w:r>
          </w:p>
          <w:p w14:paraId="0E49E176" w14:textId="77777777" w:rsidR="00B76341" w:rsidRPr="00281325" w:rsidRDefault="00B76341" w:rsidP="00F33B40">
            <w:pPr>
              <w:pStyle w:val="KeinLeerraum"/>
              <w:rPr>
                <w:b/>
                <w:bCs/>
                <w:i/>
                <w:iCs/>
              </w:rPr>
            </w:pPr>
            <w:r w:rsidRPr="00281325">
              <w:rPr>
                <w:b/>
                <w:bCs/>
                <w:i/>
                <w:iCs/>
              </w:rPr>
              <w:lastRenderedPageBreak/>
              <w:t xml:space="preserve">Reflektieren </w:t>
            </w:r>
          </w:p>
          <w:p w14:paraId="435B1CCC"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überprüfen die Plausibilität von Ergebnissen.</w:t>
            </w:r>
          </w:p>
          <w:p w14:paraId="196C890A"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analysieren und reflektieren Ursachen von Fehlern. </w:t>
            </w:r>
          </w:p>
          <w:p w14:paraId="73D210AF" w14:textId="77777777" w:rsidR="00B76341" w:rsidRDefault="00B76341" w:rsidP="00F33B40">
            <w:pPr>
              <w:pStyle w:val="Default"/>
              <w:ind w:left="113"/>
              <w:rPr>
                <w:rFonts w:asciiTheme="minorHAnsi" w:hAnsiTheme="minorHAnsi" w:cstheme="minorHAnsi"/>
                <w:color w:val="auto"/>
                <w:sz w:val="18"/>
                <w:szCs w:val="18"/>
                <w:highlight w:val="yellow"/>
              </w:rPr>
            </w:pPr>
          </w:p>
          <w:p w14:paraId="5CD6F16C"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color w:val="auto"/>
                <w:sz w:val="18"/>
                <w:szCs w:val="18"/>
              </w:rPr>
              <w:t xml:space="preserve">Argumentieren </w:t>
            </w:r>
          </w:p>
          <w:p w14:paraId="3CF8B2FF"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i/>
                <w:iCs/>
                <w:color w:val="auto"/>
                <w:sz w:val="18"/>
                <w:szCs w:val="18"/>
              </w:rPr>
              <w:t xml:space="preserve">Begründen </w:t>
            </w:r>
          </w:p>
          <w:p w14:paraId="2BF7B6A8" w14:textId="77777777" w:rsidR="00B76341" w:rsidRDefault="00B76341" w:rsidP="00F33B40">
            <w:pPr>
              <w:pStyle w:val="KeinLeerraum"/>
            </w:pPr>
            <w:r w:rsidRPr="005D32B2">
              <w:t>…</w:t>
            </w:r>
            <w:r>
              <w:t xml:space="preserve"> </w:t>
            </w:r>
            <w:r w:rsidRPr="005D32B2">
              <w:t>stellen Relationen zwischen Fachbegriffen her (Ober-/Unterbegriff)</w:t>
            </w:r>
            <w:r>
              <w:t>.</w:t>
            </w:r>
            <w:r w:rsidRPr="005D32B2">
              <w:t xml:space="preserve"> </w:t>
            </w:r>
          </w:p>
          <w:p w14:paraId="59271296" w14:textId="77777777" w:rsidR="00B76341" w:rsidRPr="005D32B2"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5D32B2">
              <w:rPr>
                <w:rFonts w:asciiTheme="minorHAnsi" w:hAnsiTheme="minorHAnsi" w:cstheme="minorHAnsi"/>
                <w:color w:val="auto"/>
                <w:sz w:val="18"/>
                <w:szCs w:val="18"/>
              </w:rPr>
              <w:t xml:space="preserve">begründen Lösungswege und nutzen dabei mathematische Regeln bzw. Sätze und sachlogische Argumente. </w:t>
            </w:r>
          </w:p>
          <w:p w14:paraId="4B00F03D" w14:textId="77777777" w:rsidR="00B76341"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color w:val="auto"/>
                <w:sz w:val="18"/>
                <w:szCs w:val="18"/>
              </w:rPr>
              <w:t xml:space="preserve">… verknüpfen Argumente zu Argumentationsketten. </w:t>
            </w:r>
          </w:p>
          <w:p w14:paraId="7E0D35A3" w14:textId="77777777" w:rsidR="00B76341" w:rsidRPr="005D32B2"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nutzen verschiedene Argumentationsstrategien (Gegenbeispiel, direktes Schlussfolgern, Widerspruch).</w:t>
            </w:r>
          </w:p>
          <w:p w14:paraId="5BCFBA7B"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i/>
                <w:iCs/>
                <w:color w:val="auto"/>
                <w:sz w:val="18"/>
                <w:szCs w:val="18"/>
              </w:rPr>
              <w:t xml:space="preserve">Beurteilen </w:t>
            </w:r>
          </w:p>
          <w:p w14:paraId="4B31DBB9"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color w:val="auto"/>
                <w:sz w:val="18"/>
                <w:szCs w:val="18"/>
              </w:rPr>
              <w:t xml:space="preserve">… beurteilen, ob vorliegende Argumentationen und Argumentationsketten vollständig und fehlerfrei sind. </w:t>
            </w:r>
          </w:p>
          <w:p w14:paraId="52C71648" w14:textId="77777777" w:rsidR="00B76341" w:rsidRPr="009845FC"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color w:val="auto"/>
                <w:sz w:val="18"/>
                <w:szCs w:val="18"/>
              </w:rPr>
              <w:t>… ergänzen lückenhafte und korrigieren fehlerhafte Argumentationsketten.</w:t>
            </w:r>
            <w:r w:rsidRPr="009845FC">
              <w:rPr>
                <w:rFonts w:asciiTheme="minorHAnsi" w:hAnsiTheme="minorHAnsi" w:cstheme="minorHAnsi"/>
                <w:color w:val="auto"/>
                <w:sz w:val="18"/>
                <w:szCs w:val="18"/>
              </w:rPr>
              <w:t xml:space="preserve"> </w:t>
            </w:r>
          </w:p>
          <w:p w14:paraId="3AAEAC56" w14:textId="77777777" w:rsidR="00B76341" w:rsidRDefault="00B76341" w:rsidP="00F33B40">
            <w:pPr>
              <w:pStyle w:val="Default"/>
              <w:ind w:left="113"/>
              <w:rPr>
                <w:rFonts w:asciiTheme="minorHAnsi" w:hAnsiTheme="minorHAnsi" w:cstheme="minorHAnsi"/>
                <w:color w:val="auto"/>
                <w:sz w:val="18"/>
                <w:szCs w:val="18"/>
                <w:highlight w:val="yellow"/>
              </w:rPr>
            </w:pPr>
          </w:p>
          <w:p w14:paraId="5A163376"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color w:val="auto"/>
                <w:sz w:val="18"/>
                <w:szCs w:val="18"/>
              </w:rPr>
              <w:t xml:space="preserve">Kommunizieren </w:t>
            </w:r>
          </w:p>
          <w:p w14:paraId="20C11601"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Rezipieren </w:t>
            </w:r>
          </w:p>
          <w:p w14:paraId="2A75D990"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entnehmen und strukturieren Informationen aus mathematikhaltigen Texten und Darstellungen. </w:t>
            </w:r>
          </w:p>
          <w:p w14:paraId="062841CF"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recherchieren und bewerten fachbezogene Informationen. </w:t>
            </w:r>
          </w:p>
          <w:p w14:paraId="5171432B"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erläutern Begriffsinhalte anhand von typischen inner- und außermathematischen Anwendungssituationen. </w:t>
            </w:r>
          </w:p>
          <w:p w14:paraId="012A9F78"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Produzieren </w:t>
            </w:r>
          </w:p>
          <w:p w14:paraId="5B345FB6"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verbalisieren eigene Denkprozesse und beschreiben eigene Lösungswege. </w:t>
            </w:r>
          </w:p>
          <w:p w14:paraId="0348ADE7" w14:textId="77777777" w:rsidR="00B7634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verwenden in angemessenem Umfang die fachgebundene Sprache</w:t>
            </w:r>
            <w:r>
              <w:rPr>
                <w:rFonts w:asciiTheme="minorHAnsi" w:hAnsiTheme="minorHAnsi" w:cstheme="minorHAnsi"/>
                <w:color w:val="auto"/>
                <w:sz w:val="18"/>
                <w:szCs w:val="18"/>
              </w:rPr>
              <w:t>.</w:t>
            </w:r>
          </w:p>
          <w:p w14:paraId="16441B43" w14:textId="77777777" w:rsidR="00B76341"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3830F1">
              <w:rPr>
                <w:rFonts w:asciiTheme="minorHAnsi" w:hAnsiTheme="minorHAnsi" w:cstheme="minorHAnsi"/>
                <w:color w:val="auto"/>
                <w:sz w:val="18"/>
                <w:szCs w:val="18"/>
              </w:rPr>
              <w:t>wählen je nach Situation und Zweck geeignete Darstellungsformen</w:t>
            </w:r>
            <w:r>
              <w:rPr>
                <w:rFonts w:asciiTheme="minorHAnsi" w:hAnsiTheme="minorHAnsi" w:cstheme="minorHAnsi"/>
                <w:color w:val="auto"/>
                <w:sz w:val="18"/>
                <w:szCs w:val="18"/>
              </w:rPr>
              <w:t>.</w:t>
            </w:r>
          </w:p>
          <w:p w14:paraId="4DD6907D" w14:textId="77777777" w:rsidR="00B76341" w:rsidRPr="003830F1"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lastRenderedPageBreak/>
              <w:t xml:space="preserve">… </w:t>
            </w:r>
            <w:r w:rsidRPr="003830F1">
              <w:rPr>
                <w:rFonts w:asciiTheme="minorHAnsi" w:hAnsiTheme="minorHAnsi" w:cstheme="minorHAnsi"/>
                <w:color w:val="auto"/>
                <w:sz w:val="18"/>
                <w:szCs w:val="18"/>
              </w:rPr>
              <w:t xml:space="preserve">dokumentieren Arbeitsschritte nachvollziehbar und präsentieren diese. </w:t>
            </w:r>
          </w:p>
          <w:p w14:paraId="3B71F044"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Diskutieren </w:t>
            </w:r>
          </w:p>
          <w:p w14:paraId="1D1B26EA" w14:textId="77777777" w:rsidR="00B76341" w:rsidRDefault="00B76341" w:rsidP="00F33B40">
            <w:pPr>
              <w:pStyle w:val="Default"/>
              <w:ind w:left="113"/>
              <w:rPr>
                <w:rFonts w:asciiTheme="minorHAnsi" w:hAnsiTheme="minorHAnsi" w:cstheme="minorHAnsi"/>
                <w:color w:val="auto"/>
                <w:sz w:val="18"/>
                <w:szCs w:val="18"/>
                <w:highlight w:val="yellow"/>
              </w:rPr>
            </w:pPr>
            <w:r w:rsidRPr="003830F1">
              <w:rPr>
                <w:rFonts w:asciiTheme="minorHAnsi" w:hAnsiTheme="minorHAnsi" w:cstheme="minorHAnsi"/>
                <w:color w:val="auto"/>
                <w:sz w:val="18"/>
                <w:szCs w:val="18"/>
              </w:rPr>
              <w:t>… vergleichen und beurteilen Ausarbeitungen und Präsentationen hinsichtlich ihrer fachlichen Richtigkeit, Verständlichkeit und fachsprachlichen Qualität.</w:t>
            </w:r>
            <w:r w:rsidRPr="00012234">
              <w:rPr>
                <w:rFonts w:asciiTheme="minorHAnsi" w:hAnsiTheme="minorHAnsi" w:cstheme="minorHAnsi"/>
                <w:color w:val="auto"/>
                <w:sz w:val="18"/>
                <w:szCs w:val="18"/>
                <w:highlight w:val="yellow"/>
              </w:rPr>
              <w:t xml:space="preserve"> </w:t>
            </w:r>
          </w:p>
          <w:p w14:paraId="35B09A0D" w14:textId="77777777" w:rsidR="00B76341" w:rsidRPr="00012234" w:rsidRDefault="00B76341" w:rsidP="00F33B40">
            <w:pPr>
              <w:pStyle w:val="Default"/>
              <w:ind w:left="113"/>
              <w:rPr>
                <w:rFonts w:asciiTheme="minorHAnsi" w:hAnsiTheme="minorHAnsi" w:cstheme="minorHAnsi"/>
                <w:color w:val="auto"/>
                <w:sz w:val="18"/>
                <w:szCs w:val="18"/>
                <w:highlight w:val="yellow"/>
              </w:rPr>
            </w:pPr>
            <w:r w:rsidRPr="003830F1">
              <w:rPr>
                <w:rFonts w:asciiTheme="minorHAnsi" w:hAnsiTheme="minorHAnsi" w:cstheme="minorHAnsi"/>
                <w:color w:val="auto"/>
                <w:sz w:val="18"/>
                <w:szCs w:val="18"/>
              </w:rPr>
              <w:t>… führen Entscheidungen auf der Grundlage fachbezogener Diskussionen herbei.</w:t>
            </w:r>
          </w:p>
        </w:tc>
        <w:tc>
          <w:tcPr>
            <w:tcW w:w="2551" w:type="dxa"/>
          </w:tcPr>
          <w:p w14:paraId="5312C3A8" w14:textId="77777777" w:rsidR="00B76341" w:rsidRPr="0027736E" w:rsidRDefault="00B76341" w:rsidP="00F33B40">
            <w:pPr>
              <w:pStyle w:val="Tabellenschrift"/>
              <w:spacing w:line="240" w:lineRule="auto"/>
              <w:rPr>
                <w:rFonts w:ascii="Calibri" w:hAnsi="Calibri" w:cs="Calibri"/>
                <w:b/>
                <w:bCs/>
                <w:sz w:val="18"/>
                <w:szCs w:val="18"/>
              </w:rPr>
            </w:pPr>
            <w:r w:rsidRPr="0027736E">
              <w:rPr>
                <w:rFonts w:ascii="Calibri" w:hAnsi="Calibri" w:cs="Calibri"/>
                <w:b/>
                <w:bCs/>
                <w:sz w:val="18"/>
                <w:szCs w:val="18"/>
              </w:rPr>
              <w:lastRenderedPageBreak/>
              <w:t>1.2 Digitale Werkzeuge</w:t>
            </w:r>
          </w:p>
          <w:p w14:paraId="11E8E331" w14:textId="77777777" w:rsidR="00B76341" w:rsidRPr="0027736E" w:rsidRDefault="00B76341" w:rsidP="00F33B40">
            <w:pPr>
              <w:pStyle w:val="Tabellenschrift"/>
              <w:rPr>
                <w:rFonts w:ascii="Calibri" w:hAnsi="Calibri" w:cs="Calibri"/>
                <w:sz w:val="18"/>
                <w:szCs w:val="18"/>
              </w:rPr>
            </w:pPr>
            <w:r w:rsidRPr="0027736E">
              <w:rPr>
                <w:rFonts w:ascii="Calibri" w:hAnsi="Calibri" w:cs="Calibri"/>
                <w:sz w:val="18"/>
                <w:szCs w:val="18"/>
              </w:rPr>
              <w:t>Verschiedene digitale Werkzeuge und deren Funktionsumfang kennen, auswählen sowie diese</w:t>
            </w:r>
          </w:p>
          <w:p w14:paraId="2E609C81" w14:textId="77777777" w:rsidR="00B76341" w:rsidRPr="0027736E" w:rsidRDefault="00B76341" w:rsidP="00F33B40">
            <w:pPr>
              <w:pStyle w:val="Tabellenschrift"/>
              <w:rPr>
                <w:rFonts w:ascii="Calibri" w:hAnsi="Calibri" w:cs="Calibri"/>
                <w:sz w:val="18"/>
                <w:szCs w:val="18"/>
              </w:rPr>
            </w:pPr>
            <w:r w:rsidRPr="0027736E">
              <w:rPr>
                <w:rFonts w:ascii="Calibri" w:hAnsi="Calibri" w:cs="Calibri"/>
                <w:sz w:val="18"/>
                <w:szCs w:val="18"/>
              </w:rPr>
              <w:t>kreativ, reflektiert und zielgerichtet einsetzen</w:t>
            </w:r>
          </w:p>
          <w:p w14:paraId="4B60C233" w14:textId="77777777" w:rsidR="00B76341" w:rsidRDefault="00B76341" w:rsidP="00F33B40">
            <w:pPr>
              <w:pStyle w:val="Tabellenschrift"/>
              <w:rPr>
                <w:rFonts w:ascii="Calibri" w:hAnsi="Calibri" w:cs="Calibri"/>
                <w:sz w:val="18"/>
                <w:szCs w:val="18"/>
              </w:rPr>
            </w:pPr>
            <w:r w:rsidRPr="0027736E">
              <w:rPr>
                <w:rFonts w:ascii="Calibri" w:hAnsi="Calibri" w:cs="Calibri"/>
                <w:sz w:val="18"/>
                <w:szCs w:val="18"/>
              </w:rPr>
              <w:t>(S.</w:t>
            </w:r>
            <w:r>
              <w:rPr>
                <w:rFonts w:ascii="Calibri" w:hAnsi="Calibri" w:cs="Calibri"/>
                <w:sz w:val="18"/>
                <w:szCs w:val="18"/>
              </w:rPr>
              <w:t>88, S.89, Nr.7, S.90, Nr.5c, S.91, Nr.4d, S.92 Fc</w:t>
            </w:r>
            <w:r w:rsidRPr="0027736E">
              <w:rPr>
                <w:rFonts w:ascii="Calibri" w:hAnsi="Calibri" w:cs="Calibri"/>
                <w:sz w:val="18"/>
                <w:szCs w:val="18"/>
              </w:rPr>
              <w:t>)</w:t>
            </w:r>
          </w:p>
          <w:p w14:paraId="5A07075A" w14:textId="77777777" w:rsidR="00B76341" w:rsidRPr="00012234" w:rsidRDefault="00B76341" w:rsidP="00F33B40">
            <w:pPr>
              <w:pStyle w:val="Tabellenschrift"/>
              <w:spacing w:line="240" w:lineRule="auto"/>
              <w:rPr>
                <w:rFonts w:ascii="Calibri" w:hAnsi="Calibri" w:cs="Calibri"/>
                <w:b/>
                <w:bCs/>
                <w:sz w:val="18"/>
                <w:szCs w:val="18"/>
                <w:highlight w:val="yellow"/>
              </w:rPr>
            </w:pPr>
          </w:p>
          <w:p w14:paraId="5AB1E5F4" w14:textId="77777777" w:rsidR="00B76341" w:rsidRPr="0027736E" w:rsidRDefault="00B76341" w:rsidP="00F33B40">
            <w:pPr>
              <w:pStyle w:val="Tabellenschrift"/>
              <w:spacing w:line="240" w:lineRule="auto"/>
              <w:rPr>
                <w:rFonts w:ascii="Calibri" w:hAnsi="Calibri" w:cs="Calibri"/>
                <w:b/>
                <w:bCs/>
                <w:sz w:val="18"/>
                <w:szCs w:val="18"/>
              </w:rPr>
            </w:pPr>
            <w:r w:rsidRPr="0027736E">
              <w:rPr>
                <w:rFonts w:ascii="Calibri" w:hAnsi="Calibri" w:cs="Calibri"/>
                <w:b/>
                <w:bCs/>
                <w:sz w:val="18"/>
                <w:szCs w:val="18"/>
              </w:rPr>
              <w:t>2.1 Informationsrecherche</w:t>
            </w:r>
          </w:p>
          <w:p w14:paraId="75CFAECF" w14:textId="77777777" w:rsidR="00B76341" w:rsidRPr="0027736E" w:rsidRDefault="00B76341" w:rsidP="00F33B40">
            <w:pPr>
              <w:pStyle w:val="Tabellenschrift"/>
              <w:spacing w:line="240" w:lineRule="auto"/>
              <w:rPr>
                <w:rFonts w:ascii="Calibri" w:hAnsi="Calibri" w:cs="Calibri"/>
                <w:sz w:val="18"/>
                <w:szCs w:val="18"/>
              </w:rPr>
            </w:pPr>
            <w:r w:rsidRPr="0027736E">
              <w:rPr>
                <w:rFonts w:ascii="Calibri" w:hAnsi="Calibri" w:cs="Calibri"/>
                <w:sz w:val="18"/>
                <w:szCs w:val="18"/>
              </w:rPr>
              <w:t>Informationsrecherchen zielgerichtet durchführen und dabei Suchstrategien anwenden</w:t>
            </w:r>
          </w:p>
          <w:p w14:paraId="3B722DFD" w14:textId="77777777" w:rsidR="00B76341" w:rsidRPr="0027736E" w:rsidRDefault="00B76341" w:rsidP="00F33B40">
            <w:pPr>
              <w:pStyle w:val="Tabellenschrift"/>
              <w:spacing w:line="240" w:lineRule="auto"/>
              <w:rPr>
                <w:rFonts w:ascii="Calibri" w:hAnsi="Calibri" w:cs="Calibri"/>
                <w:color w:val="000000"/>
                <w:sz w:val="18"/>
                <w:szCs w:val="18"/>
              </w:rPr>
            </w:pPr>
            <w:r w:rsidRPr="0027736E">
              <w:rPr>
                <w:rFonts w:ascii="Calibri" w:hAnsi="Calibri" w:cs="Calibri"/>
                <w:color w:val="000000"/>
                <w:sz w:val="18"/>
                <w:szCs w:val="18"/>
              </w:rPr>
              <w:t>(S.</w:t>
            </w:r>
            <w:r>
              <w:rPr>
                <w:rFonts w:ascii="Calibri" w:hAnsi="Calibri" w:cs="Calibri"/>
                <w:color w:val="000000"/>
                <w:sz w:val="18"/>
                <w:szCs w:val="18"/>
              </w:rPr>
              <w:t>90,</w:t>
            </w:r>
            <w:r w:rsidRPr="0027736E">
              <w:rPr>
                <w:rFonts w:ascii="Calibri" w:hAnsi="Calibri" w:cs="Calibri"/>
                <w:color w:val="000000"/>
                <w:sz w:val="18"/>
                <w:szCs w:val="18"/>
              </w:rPr>
              <w:t xml:space="preserve"> Nr.</w:t>
            </w:r>
            <w:r>
              <w:rPr>
                <w:rFonts w:ascii="Calibri" w:hAnsi="Calibri" w:cs="Calibri"/>
                <w:color w:val="000000"/>
                <w:sz w:val="18"/>
                <w:szCs w:val="18"/>
              </w:rPr>
              <w:t>10c</w:t>
            </w:r>
            <w:r w:rsidRPr="0027736E">
              <w:rPr>
                <w:rFonts w:ascii="Calibri" w:hAnsi="Calibri" w:cs="Calibri"/>
                <w:color w:val="000000"/>
                <w:sz w:val="18"/>
                <w:szCs w:val="18"/>
              </w:rPr>
              <w:t>)</w:t>
            </w:r>
          </w:p>
          <w:p w14:paraId="265B273E" w14:textId="77777777" w:rsidR="00B76341" w:rsidRPr="00012234" w:rsidRDefault="00B76341" w:rsidP="00F33B40">
            <w:pPr>
              <w:pStyle w:val="Tabellenschrift"/>
              <w:spacing w:line="240" w:lineRule="auto"/>
              <w:rPr>
                <w:rFonts w:ascii="Calibri" w:hAnsi="Calibri" w:cs="Calibri"/>
                <w:color w:val="000000"/>
                <w:sz w:val="18"/>
                <w:szCs w:val="18"/>
                <w:highlight w:val="yellow"/>
              </w:rPr>
            </w:pPr>
          </w:p>
          <w:p w14:paraId="11FD3152" w14:textId="77777777" w:rsidR="00B76341" w:rsidRPr="00622473" w:rsidRDefault="00B76341" w:rsidP="00F33B40">
            <w:pPr>
              <w:pStyle w:val="Tabellenschrift"/>
              <w:spacing w:line="240" w:lineRule="auto"/>
              <w:rPr>
                <w:rFonts w:ascii="Calibri" w:hAnsi="Calibri" w:cs="Calibri"/>
                <w:color w:val="000000"/>
                <w:sz w:val="18"/>
                <w:szCs w:val="18"/>
              </w:rPr>
            </w:pPr>
          </w:p>
        </w:tc>
      </w:tr>
      <w:tr w:rsidR="00B76341" w:rsidRPr="009845FC" w14:paraId="313DCF1C" w14:textId="77777777" w:rsidTr="00F33B40">
        <w:tc>
          <w:tcPr>
            <w:tcW w:w="15309" w:type="dxa"/>
            <w:gridSpan w:val="5"/>
            <w:shd w:val="clear" w:color="auto" w:fill="F2F2F2"/>
          </w:tcPr>
          <w:p w14:paraId="4466A7BD" w14:textId="77777777" w:rsidR="00B76341" w:rsidRPr="009845FC" w:rsidRDefault="00B76341" w:rsidP="00F33B40">
            <w:pPr>
              <w:tabs>
                <w:tab w:val="clear" w:pos="2835"/>
              </w:tabs>
              <w:autoSpaceDE w:val="0"/>
              <w:autoSpaceDN w:val="0"/>
              <w:adjustRightInd w:val="0"/>
              <w:spacing w:before="0" w:after="0"/>
              <w:ind w:left="142"/>
              <w:rPr>
                <w:rFonts w:ascii="TheSansLMath-Bold" w:hAnsi="TheSansLMath-Bold" w:cs="TheSansLMath-Bold"/>
                <w:b/>
                <w:bCs/>
                <w:sz w:val="24"/>
              </w:rPr>
            </w:pPr>
            <w:r>
              <w:rPr>
                <w:rFonts w:asciiTheme="minorHAnsi" w:hAnsiTheme="minorHAnsi" w:cstheme="minorHAnsi"/>
                <w:b/>
                <w:bCs/>
                <w:szCs w:val="18"/>
              </w:rPr>
              <w:lastRenderedPageBreak/>
              <w:t>Kugel</w:t>
            </w:r>
            <w:r w:rsidRPr="009845FC">
              <w:rPr>
                <w:rFonts w:asciiTheme="minorHAnsi" w:hAnsiTheme="minorHAnsi" w:cstheme="minorHAnsi"/>
                <w:szCs w:val="18"/>
              </w:rPr>
              <w:t xml:space="preserve">  </w:t>
            </w:r>
            <w:r w:rsidRPr="009845FC">
              <w:rPr>
                <w:rFonts w:ascii="TheSansLMath-Bold" w:hAnsi="TheSansLMath-Bold" w:cs="TheSansLMath-Bold"/>
                <w:bCs/>
                <w:sz w:val="24"/>
              </w:rPr>
              <w:t xml:space="preserve">                             </w:t>
            </w:r>
            <w:r w:rsidRPr="009845FC">
              <w:rPr>
                <w:rFonts w:cs="Calibri"/>
                <w:szCs w:val="18"/>
              </w:rPr>
              <w:t xml:space="preserve">S. </w:t>
            </w:r>
            <w:r>
              <w:rPr>
                <w:rFonts w:cs="Calibri"/>
                <w:szCs w:val="18"/>
              </w:rPr>
              <w:t xml:space="preserve">95 </w:t>
            </w:r>
            <w:r w:rsidRPr="009845FC">
              <w:rPr>
                <w:rFonts w:cs="Calibri"/>
                <w:szCs w:val="18"/>
              </w:rPr>
              <w:t xml:space="preserve"> – </w:t>
            </w:r>
            <w:r>
              <w:rPr>
                <w:rFonts w:cs="Calibri"/>
                <w:szCs w:val="18"/>
              </w:rPr>
              <w:t>118</w:t>
            </w:r>
            <w:r w:rsidRPr="009845FC">
              <w:rPr>
                <w:rFonts w:cs="Calibri"/>
                <w:szCs w:val="18"/>
              </w:rPr>
              <w:t xml:space="preserve">          Zeitraum: ca. </w:t>
            </w:r>
            <w:r>
              <w:rPr>
                <w:rFonts w:cs="Calibri"/>
                <w:szCs w:val="18"/>
              </w:rPr>
              <w:t>20</w:t>
            </w:r>
            <w:r w:rsidRPr="009845FC">
              <w:rPr>
                <w:rFonts w:cs="Calibri"/>
                <w:szCs w:val="18"/>
              </w:rPr>
              <w:t xml:space="preserve"> Unterrichtsstunden</w:t>
            </w:r>
          </w:p>
        </w:tc>
      </w:tr>
      <w:tr w:rsidR="00B76341" w:rsidRPr="00AF58F4" w14:paraId="480426D1" w14:textId="77777777" w:rsidTr="00F33B40">
        <w:tc>
          <w:tcPr>
            <w:tcW w:w="2410" w:type="dxa"/>
            <w:shd w:val="clear" w:color="auto" w:fill="auto"/>
          </w:tcPr>
          <w:p w14:paraId="2B3F29A8" w14:textId="77777777" w:rsidR="00B76341" w:rsidRDefault="00B76341" w:rsidP="00F33B40">
            <w:pPr>
              <w:autoSpaceDE w:val="0"/>
              <w:snapToGrid w:val="0"/>
              <w:spacing w:after="20" w:line="240" w:lineRule="exact"/>
              <w:ind w:left="142" w:hanging="142"/>
              <w:rPr>
                <w:rFonts w:asciiTheme="minorHAnsi" w:hAnsiTheme="minorHAnsi" w:cstheme="minorHAnsi"/>
                <w:szCs w:val="18"/>
              </w:rPr>
            </w:pPr>
            <w:r w:rsidRPr="00101FC8">
              <w:rPr>
                <w:rFonts w:asciiTheme="minorHAnsi" w:hAnsiTheme="minorHAnsi" w:cstheme="minorHAnsi"/>
                <w:szCs w:val="18"/>
              </w:rPr>
              <w:t>Wiederholung</w:t>
            </w:r>
          </w:p>
          <w:p w14:paraId="312DEC9F" w14:textId="77777777" w:rsidR="00B76341" w:rsidRPr="00101FC8" w:rsidRDefault="00B76341" w:rsidP="00F33B40">
            <w:pPr>
              <w:autoSpaceDE w:val="0"/>
              <w:snapToGrid w:val="0"/>
              <w:spacing w:after="20" w:line="240" w:lineRule="exact"/>
              <w:ind w:left="142" w:hanging="142"/>
              <w:rPr>
                <w:rFonts w:asciiTheme="minorHAnsi" w:hAnsiTheme="minorHAnsi" w:cstheme="minorHAnsi"/>
                <w:szCs w:val="18"/>
              </w:rPr>
            </w:pPr>
            <w:r w:rsidRPr="006B770A">
              <w:rPr>
                <w:rFonts w:asciiTheme="minorHAnsi" w:hAnsiTheme="minorHAnsi" w:cstheme="minorHAnsi"/>
                <w:szCs w:val="18"/>
              </w:rPr>
              <w:t>Zylinder (Wdh.)</w:t>
            </w:r>
          </w:p>
          <w:p w14:paraId="49DB5A64" w14:textId="77777777" w:rsidR="00B76341" w:rsidRPr="00012234" w:rsidRDefault="00B76341" w:rsidP="00F33B40">
            <w:pPr>
              <w:autoSpaceDE w:val="0"/>
              <w:snapToGrid w:val="0"/>
              <w:spacing w:after="20" w:line="240" w:lineRule="exact"/>
              <w:ind w:left="142" w:hanging="142"/>
              <w:rPr>
                <w:rFonts w:asciiTheme="minorHAnsi" w:hAnsiTheme="minorHAnsi" w:cstheme="minorHAnsi"/>
                <w:szCs w:val="18"/>
              </w:rPr>
            </w:pPr>
            <w:r w:rsidRPr="00012234">
              <w:rPr>
                <w:rFonts w:asciiTheme="minorHAnsi" w:hAnsiTheme="minorHAnsi" w:cstheme="minorHAnsi"/>
                <w:szCs w:val="18"/>
              </w:rPr>
              <w:t>Volumen und Oberflächeninhalt</w:t>
            </w:r>
            <w:r>
              <w:rPr>
                <w:rFonts w:asciiTheme="minorHAnsi" w:hAnsiTheme="minorHAnsi" w:cstheme="minorHAnsi"/>
                <w:szCs w:val="18"/>
              </w:rPr>
              <w:br/>
            </w:r>
            <w:r w:rsidRPr="00012234">
              <w:rPr>
                <w:rFonts w:asciiTheme="minorHAnsi" w:hAnsiTheme="minorHAnsi" w:cstheme="minorHAnsi"/>
                <w:szCs w:val="18"/>
              </w:rPr>
              <w:t>einer Kugel</w:t>
            </w:r>
          </w:p>
          <w:p w14:paraId="7F2784DE" w14:textId="77777777" w:rsidR="00B76341" w:rsidRPr="00012234" w:rsidRDefault="00B76341" w:rsidP="00F33B40">
            <w:pPr>
              <w:autoSpaceDE w:val="0"/>
              <w:snapToGrid w:val="0"/>
              <w:spacing w:after="20" w:line="240" w:lineRule="exact"/>
              <w:ind w:left="142" w:hanging="142"/>
              <w:rPr>
                <w:rFonts w:asciiTheme="minorHAnsi" w:hAnsiTheme="minorHAnsi" w:cstheme="minorHAnsi"/>
                <w:szCs w:val="18"/>
              </w:rPr>
            </w:pPr>
            <w:r w:rsidRPr="00012234">
              <w:rPr>
                <w:rFonts w:asciiTheme="minorHAnsi" w:hAnsiTheme="minorHAnsi" w:cstheme="minorHAnsi"/>
                <w:szCs w:val="18"/>
              </w:rPr>
              <w:t xml:space="preserve">Zusammengesetzte Körper und Differenzkörper </w:t>
            </w:r>
          </w:p>
          <w:p w14:paraId="2A2130FC" w14:textId="77777777" w:rsidR="00B76341" w:rsidRPr="00012234" w:rsidRDefault="00B76341" w:rsidP="00F33B40">
            <w:pPr>
              <w:autoSpaceDE w:val="0"/>
              <w:snapToGrid w:val="0"/>
              <w:spacing w:after="20" w:line="240" w:lineRule="exact"/>
              <w:ind w:left="142" w:hanging="142"/>
              <w:rPr>
                <w:rFonts w:asciiTheme="minorHAnsi" w:hAnsiTheme="minorHAnsi" w:cstheme="minorHAnsi"/>
                <w:szCs w:val="18"/>
              </w:rPr>
            </w:pPr>
            <w:r w:rsidRPr="00012234">
              <w:rPr>
                <w:rFonts w:asciiTheme="minorHAnsi" w:hAnsiTheme="minorHAnsi" w:cstheme="minorHAnsi"/>
                <w:szCs w:val="18"/>
              </w:rPr>
              <w:t>Zwischentest</w:t>
            </w:r>
          </w:p>
          <w:p w14:paraId="56610272" w14:textId="77777777" w:rsidR="00B76341" w:rsidRPr="00012234" w:rsidRDefault="00B76341" w:rsidP="00F33B40">
            <w:pPr>
              <w:autoSpaceDE w:val="0"/>
              <w:snapToGrid w:val="0"/>
              <w:spacing w:after="20" w:line="240" w:lineRule="exact"/>
              <w:ind w:left="142" w:hanging="142"/>
              <w:rPr>
                <w:rFonts w:asciiTheme="minorHAnsi" w:hAnsiTheme="minorHAnsi" w:cstheme="minorHAnsi"/>
                <w:szCs w:val="18"/>
              </w:rPr>
            </w:pPr>
            <w:r w:rsidRPr="00012234">
              <w:rPr>
                <w:rFonts w:asciiTheme="minorHAnsi" w:hAnsiTheme="minorHAnsi" w:cstheme="minorHAnsi"/>
                <w:szCs w:val="18"/>
              </w:rPr>
              <w:t>Thema Die Weltkarte der Erde im Atlas und auf dem Globus</w:t>
            </w:r>
          </w:p>
          <w:p w14:paraId="62A7B384" w14:textId="77777777" w:rsidR="00B76341" w:rsidRPr="00012234" w:rsidRDefault="00B76341" w:rsidP="00F33B40">
            <w:pPr>
              <w:autoSpaceDE w:val="0"/>
              <w:snapToGrid w:val="0"/>
              <w:spacing w:after="20" w:line="240" w:lineRule="exact"/>
              <w:ind w:left="142" w:hanging="142"/>
              <w:rPr>
                <w:rFonts w:asciiTheme="minorHAnsi" w:hAnsiTheme="minorHAnsi" w:cstheme="minorHAnsi"/>
                <w:szCs w:val="18"/>
              </w:rPr>
            </w:pPr>
            <w:r w:rsidRPr="00012234">
              <w:rPr>
                <w:rFonts w:asciiTheme="minorHAnsi" w:hAnsiTheme="minorHAnsi" w:cstheme="minorHAnsi"/>
                <w:szCs w:val="18"/>
              </w:rPr>
              <w:t xml:space="preserve">Vermischte Übungen </w:t>
            </w:r>
          </w:p>
          <w:p w14:paraId="569EC291" w14:textId="77777777" w:rsidR="00B76341" w:rsidRPr="00012234" w:rsidRDefault="00B76341" w:rsidP="00F33B40">
            <w:pPr>
              <w:autoSpaceDE w:val="0"/>
              <w:snapToGrid w:val="0"/>
              <w:spacing w:after="20" w:line="240" w:lineRule="exact"/>
              <w:ind w:left="142" w:hanging="142"/>
              <w:rPr>
                <w:rFonts w:asciiTheme="minorHAnsi" w:hAnsiTheme="minorHAnsi" w:cstheme="minorHAnsi"/>
                <w:szCs w:val="18"/>
              </w:rPr>
            </w:pPr>
            <w:r w:rsidRPr="00012234">
              <w:rPr>
                <w:rFonts w:asciiTheme="minorHAnsi" w:hAnsiTheme="minorHAnsi" w:cstheme="minorHAnsi"/>
                <w:szCs w:val="18"/>
              </w:rPr>
              <w:t xml:space="preserve">Tieftauchen Tag der offenen Tür im Jugendclub </w:t>
            </w:r>
          </w:p>
          <w:p w14:paraId="239B18EF" w14:textId="77777777" w:rsidR="00B76341" w:rsidRPr="00012234" w:rsidRDefault="00B76341" w:rsidP="00F33B40">
            <w:pPr>
              <w:autoSpaceDE w:val="0"/>
              <w:snapToGrid w:val="0"/>
              <w:spacing w:after="20" w:line="240" w:lineRule="exact"/>
              <w:ind w:left="142" w:hanging="142"/>
              <w:rPr>
                <w:rFonts w:asciiTheme="minorHAnsi" w:hAnsiTheme="minorHAnsi" w:cstheme="minorHAnsi"/>
                <w:szCs w:val="18"/>
              </w:rPr>
            </w:pPr>
            <w:r w:rsidRPr="00012234">
              <w:rPr>
                <w:rFonts w:asciiTheme="minorHAnsi" w:hAnsiTheme="minorHAnsi" w:cstheme="minorHAnsi"/>
                <w:szCs w:val="18"/>
              </w:rPr>
              <w:t xml:space="preserve">Abschlusstest </w:t>
            </w:r>
          </w:p>
          <w:p w14:paraId="10183DA7" w14:textId="77777777" w:rsidR="00B76341" w:rsidRPr="001E544D" w:rsidRDefault="00B76341" w:rsidP="00F33B40">
            <w:pPr>
              <w:autoSpaceDE w:val="0"/>
              <w:snapToGrid w:val="0"/>
              <w:spacing w:after="20" w:line="240" w:lineRule="exact"/>
              <w:ind w:left="0"/>
              <w:rPr>
                <w:rFonts w:asciiTheme="minorHAnsi" w:hAnsiTheme="minorHAnsi" w:cstheme="minorHAnsi"/>
                <w:szCs w:val="18"/>
              </w:rPr>
            </w:pPr>
            <w:r w:rsidRPr="00012234">
              <w:rPr>
                <w:rFonts w:asciiTheme="minorHAnsi" w:hAnsiTheme="minorHAnsi" w:cstheme="minorHAnsi"/>
                <w:szCs w:val="18"/>
              </w:rPr>
              <w:t>Zusammenfassung</w:t>
            </w:r>
          </w:p>
        </w:tc>
        <w:tc>
          <w:tcPr>
            <w:tcW w:w="567" w:type="dxa"/>
            <w:shd w:val="clear" w:color="auto" w:fill="auto"/>
          </w:tcPr>
          <w:p w14:paraId="0D01E552" w14:textId="77777777" w:rsidR="00B76341" w:rsidRPr="00012234" w:rsidRDefault="00B76341" w:rsidP="00F33B40">
            <w:pPr>
              <w:autoSpaceDE w:val="0"/>
              <w:snapToGrid w:val="0"/>
              <w:spacing w:after="20" w:line="240" w:lineRule="exact"/>
              <w:rPr>
                <w:rFonts w:cs="Calibri"/>
                <w:szCs w:val="18"/>
              </w:rPr>
            </w:pPr>
            <w:r w:rsidRPr="00012234">
              <w:rPr>
                <w:rFonts w:cs="Calibri"/>
                <w:szCs w:val="18"/>
              </w:rPr>
              <w:t>96</w:t>
            </w:r>
          </w:p>
          <w:p w14:paraId="1CC7305E" w14:textId="77777777" w:rsidR="00B76341" w:rsidRPr="00012234" w:rsidRDefault="00B76341" w:rsidP="00F33B40">
            <w:pPr>
              <w:autoSpaceDE w:val="0"/>
              <w:snapToGrid w:val="0"/>
              <w:spacing w:after="20" w:line="240" w:lineRule="exact"/>
              <w:rPr>
                <w:rFonts w:cs="Calibri"/>
                <w:szCs w:val="18"/>
              </w:rPr>
            </w:pPr>
            <w:r w:rsidRPr="00012234">
              <w:rPr>
                <w:rFonts w:cs="Calibri"/>
                <w:szCs w:val="18"/>
              </w:rPr>
              <w:t>98</w:t>
            </w:r>
          </w:p>
          <w:p w14:paraId="209734C2" w14:textId="77777777" w:rsidR="00B76341" w:rsidRPr="00012234" w:rsidRDefault="00B76341" w:rsidP="00F33B40">
            <w:pPr>
              <w:autoSpaceDE w:val="0"/>
              <w:snapToGrid w:val="0"/>
              <w:spacing w:after="20" w:line="240" w:lineRule="exact"/>
              <w:rPr>
                <w:rFonts w:cs="Calibri"/>
                <w:szCs w:val="18"/>
              </w:rPr>
            </w:pPr>
          </w:p>
          <w:p w14:paraId="63CFA933" w14:textId="77777777" w:rsidR="00B76341" w:rsidRPr="00012234" w:rsidRDefault="00B76341" w:rsidP="00F33B40">
            <w:pPr>
              <w:autoSpaceDE w:val="0"/>
              <w:snapToGrid w:val="0"/>
              <w:spacing w:after="20" w:line="240" w:lineRule="exact"/>
              <w:rPr>
                <w:rFonts w:cs="Calibri"/>
                <w:szCs w:val="18"/>
              </w:rPr>
            </w:pPr>
            <w:r w:rsidRPr="00012234">
              <w:rPr>
                <w:rFonts w:cs="Calibri"/>
                <w:szCs w:val="18"/>
              </w:rPr>
              <w:t>102</w:t>
            </w:r>
          </w:p>
          <w:p w14:paraId="309B089B" w14:textId="77777777" w:rsidR="00B76341" w:rsidRPr="00012234" w:rsidRDefault="00B76341" w:rsidP="00F33B40">
            <w:pPr>
              <w:autoSpaceDE w:val="0"/>
              <w:snapToGrid w:val="0"/>
              <w:spacing w:after="20" w:line="240" w:lineRule="exact"/>
              <w:rPr>
                <w:rFonts w:cs="Calibri"/>
                <w:szCs w:val="18"/>
              </w:rPr>
            </w:pPr>
            <w:r>
              <w:rPr>
                <w:rFonts w:cs="Calibri"/>
                <w:szCs w:val="18"/>
              </w:rPr>
              <w:br/>
            </w:r>
            <w:r w:rsidRPr="00012234">
              <w:rPr>
                <w:rFonts w:cs="Calibri"/>
                <w:szCs w:val="18"/>
              </w:rPr>
              <w:t>106</w:t>
            </w:r>
          </w:p>
          <w:p w14:paraId="46A5FE8C" w14:textId="77777777" w:rsidR="00B76341" w:rsidRPr="00012234" w:rsidRDefault="00B76341" w:rsidP="00F33B40">
            <w:pPr>
              <w:autoSpaceDE w:val="0"/>
              <w:snapToGrid w:val="0"/>
              <w:spacing w:after="20" w:line="240" w:lineRule="exact"/>
              <w:rPr>
                <w:rFonts w:cs="Calibri"/>
                <w:szCs w:val="18"/>
              </w:rPr>
            </w:pPr>
            <w:r>
              <w:rPr>
                <w:rFonts w:cs="Calibri"/>
                <w:szCs w:val="18"/>
              </w:rPr>
              <w:t>110</w:t>
            </w:r>
            <w:r>
              <w:rPr>
                <w:rFonts w:cs="Calibri"/>
                <w:szCs w:val="18"/>
              </w:rPr>
              <w:br/>
            </w:r>
            <w:r>
              <w:rPr>
                <w:rFonts w:cs="Calibri"/>
                <w:szCs w:val="18"/>
              </w:rPr>
              <w:br/>
            </w:r>
            <w:r w:rsidRPr="00012234">
              <w:rPr>
                <w:rFonts w:cs="Calibri"/>
                <w:szCs w:val="18"/>
              </w:rPr>
              <w:t>1</w:t>
            </w:r>
            <w:r>
              <w:rPr>
                <w:rFonts w:cs="Calibri"/>
                <w:szCs w:val="18"/>
              </w:rPr>
              <w:t>12</w:t>
            </w:r>
          </w:p>
          <w:p w14:paraId="69230B56" w14:textId="77777777" w:rsidR="00B76341" w:rsidRPr="00012234" w:rsidRDefault="00B76341" w:rsidP="00F33B40">
            <w:pPr>
              <w:autoSpaceDE w:val="0"/>
              <w:snapToGrid w:val="0"/>
              <w:spacing w:after="20" w:line="240" w:lineRule="exact"/>
              <w:rPr>
                <w:rFonts w:cs="Calibri"/>
                <w:szCs w:val="18"/>
              </w:rPr>
            </w:pPr>
            <w:r w:rsidRPr="00012234">
              <w:rPr>
                <w:rFonts w:cs="Calibri"/>
                <w:szCs w:val="18"/>
              </w:rPr>
              <w:t>113</w:t>
            </w:r>
          </w:p>
          <w:p w14:paraId="0076D137" w14:textId="77777777" w:rsidR="00B76341" w:rsidRDefault="00B76341" w:rsidP="00F33B40">
            <w:pPr>
              <w:rPr>
                <w:rFonts w:cs="Calibri"/>
                <w:szCs w:val="18"/>
              </w:rPr>
            </w:pPr>
          </w:p>
          <w:p w14:paraId="6944DED4" w14:textId="77777777" w:rsidR="00B76341" w:rsidRDefault="00B76341" w:rsidP="00F33B40">
            <w:pPr>
              <w:rPr>
                <w:rFonts w:cs="Calibri"/>
                <w:szCs w:val="18"/>
              </w:rPr>
            </w:pPr>
          </w:p>
          <w:p w14:paraId="12255F89" w14:textId="77777777" w:rsidR="00B76341" w:rsidRDefault="00B76341" w:rsidP="00F33B40">
            <w:pPr>
              <w:rPr>
                <w:rFonts w:cs="Calibri"/>
                <w:szCs w:val="18"/>
              </w:rPr>
            </w:pPr>
            <w:r w:rsidRPr="00012234">
              <w:rPr>
                <w:rFonts w:cs="Calibri"/>
                <w:szCs w:val="18"/>
              </w:rPr>
              <w:t>11</w:t>
            </w:r>
            <w:r>
              <w:rPr>
                <w:rFonts w:cs="Calibri"/>
                <w:szCs w:val="18"/>
              </w:rPr>
              <w:t>6</w:t>
            </w:r>
          </w:p>
          <w:p w14:paraId="3ECEB4A8" w14:textId="77777777" w:rsidR="00B76341" w:rsidRDefault="00B76341" w:rsidP="00F33B40">
            <w:pPr>
              <w:rPr>
                <w:rFonts w:cs="Calibri"/>
                <w:szCs w:val="18"/>
              </w:rPr>
            </w:pPr>
            <w:r w:rsidRPr="00012234">
              <w:rPr>
                <w:rFonts w:cs="Calibri"/>
                <w:szCs w:val="18"/>
              </w:rPr>
              <w:t>11</w:t>
            </w:r>
            <w:r>
              <w:rPr>
                <w:rFonts w:cs="Calibri"/>
                <w:szCs w:val="18"/>
              </w:rPr>
              <w:t>7</w:t>
            </w:r>
          </w:p>
          <w:p w14:paraId="1AF5591D" w14:textId="77777777" w:rsidR="00B76341" w:rsidRPr="00F4279C" w:rsidRDefault="00B76341" w:rsidP="00F33B40">
            <w:pPr>
              <w:rPr>
                <w:rFonts w:cs="Calibri"/>
                <w:szCs w:val="18"/>
              </w:rPr>
            </w:pPr>
            <w:r>
              <w:rPr>
                <w:rFonts w:cs="Calibri"/>
                <w:szCs w:val="18"/>
              </w:rPr>
              <w:t>118</w:t>
            </w:r>
          </w:p>
        </w:tc>
        <w:tc>
          <w:tcPr>
            <w:tcW w:w="5103" w:type="dxa"/>
            <w:shd w:val="clear" w:color="auto" w:fill="auto"/>
          </w:tcPr>
          <w:p w14:paraId="51687D55" w14:textId="77777777" w:rsidR="00B76341" w:rsidRPr="00F1301D" w:rsidRDefault="00B76341" w:rsidP="00F33B40">
            <w:pPr>
              <w:pStyle w:val="Default"/>
              <w:ind w:left="113"/>
              <w:rPr>
                <w:rFonts w:asciiTheme="minorHAnsi" w:hAnsiTheme="minorHAnsi" w:cstheme="minorHAnsi"/>
                <w:b/>
                <w:bCs/>
                <w:sz w:val="18"/>
                <w:szCs w:val="18"/>
              </w:rPr>
            </w:pPr>
            <w:r>
              <w:rPr>
                <w:rFonts w:asciiTheme="minorHAnsi" w:hAnsiTheme="minorHAnsi" w:cstheme="minorHAnsi"/>
                <w:b/>
                <w:bCs/>
                <w:sz w:val="18"/>
                <w:szCs w:val="18"/>
              </w:rPr>
              <w:t>Geometrie</w:t>
            </w:r>
          </w:p>
          <w:p w14:paraId="309D10E1" w14:textId="77777777" w:rsidR="00B76341" w:rsidRPr="00F1301D" w:rsidRDefault="00B76341"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F1301D">
              <w:rPr>
                <w:rFonts w:asciiTheme="minorHAnsi" w:hAnsiTheme="minorHAnsi" w:cstheme="minorHAnsi"/>
                <w:bCs/>
                <w:color w:val="231F20"/>
                <w:szCs w:val="18"/>
              </w:rPr>
              <w:t>schätzen und berechnen Oberflächeninhalt und Volumen von</w:t>
            </w:r>
            <w:r>
              <w:rPr>
                <w:rFonts w:asciiTheme="minorHAnsi" w:hAnsiTheme="minorHAnsi" w:cstheme="minorHAnsi"/>
                <w:bCs/>
                <w:color w:val="231F20"/>
                <w:szCs w:val="18"/>
              </w:rPr>
              <w:t xml:space="preserve"> </w:t>
            </w:r>
            <w:r w:rsidRPr="00F1301D">
              <w:rPr>
                <w:rFonts w:asciiTheme="minorHAnsi" w:hAnsiTheme="minorHAnsi" w:cstheme="minorHAnsi"/>
                <w:bCs/>
                <w:color w:val="231F20"/>
                <w:szCs w:val="18"/>
              </w:rPr>
              <w:t>Körpern, Teilkörpern sowie zusammengesetzten Körpern.</w:t>
            </w:r>
          </w:p>
          <w:p w14:paraId="149D49E7" w14:textId="77777777" w:rsidR="00B76341" w:rsidRDefault="00B76341" w:rsidP="00F33B40">
            <w:pPr>
              <w:autoSpaceDE w:val="0"/>
              <w:autoSpaceDN w:val="0"/>
              <w:adjustRightInd w:val="0"/>
              <w:rPr>
                <w:rFonts w:asciiTheme="minorHAnsi" w:hAnsiTheme="minorHAnsi" w:cstheme="minorHAnsi"/>
                <w:bCs/>
                <w:color w:val="231F20"/>
                <w:szCs w:val="18"/>
              </w:rPr>
            </w:pPr>
            <w:r w:rsidRPr="00F1301D">
              <w:rPr>
                <w:rFonts w:asciiTheme="minorHAnsi" w:hAnsiTheme="minorHAnsi" w:cstheme="minorHAnsi"/>
                <w:color w:val="231F20"/>
                <w:szCs w:val="18"/>
              </w:rPr>
              <w:t xml:space="preserve">… </w:t>
            </w:r>
            <w:r w:rsidRPr="00F1301D">
              <w:rPr>
                <w:rFonts w:asciiTheme="minorHAnsi" w:hAnsiTheme="minorHAnsi" w:cstheme="minorHAnsi"/>
                <w:bCs/>
                <w:color w:val="231F20"/>
                <w:szCs w:val="18"/>
              </w:rPr>
              <w:t>berechnen Größen mithilfe von Ähnlichkeitsbeziehungen,</w:t>
            </w:r>
            <w:r>
              <w:rPr>
                <w:rFonts w:asciiTheme="minorHAnsi" w:hAnsiTheme="minorHAnsi" w:cstheme="minorHAnsi"/>
                <w:bCs/>
                <w:color w:val="231F20"/>
                <w:szCs w:val="18"/>
              </w:rPr>
              <w:t xml:space="preserve"> </w:t>
            </w:r>
            <w:r w:rsidRPr="00F1301D">
              <w:rPr>
                <w:rFonts w:asciiTheme="minorHAnsi" w:hAnsiTheme="minorHAnsi" w:cstheme="minorHAnsi"/>
                <w:bCs/>
                <w:color w:val="231F20"/>
                <w:szCs w:val="18"/>
              </w:rPr>
              <w:t>geometrischen Sätzen.</w:t>
            </w:r>
          </w:p>
          <w:p w14:paraId="7128E54D" w14:textId="77777777" w:rsidR="00B76341" w:rsidRPr="00F1301D" w:rsidRDefault="00B76341" w:rsidP="00F33B40">
            <w:pPr>
              <w:autoSpaceDE w:val="0"/>
              <w:autoSpaceDN w:val="0"/>
              <w:adjustRightInd w:val="0"/>
              <w:rPr>
                <w:rFonts w:asciiTheme="minorHAnsi" w:hAnsiTheme="minorHAnsi" w:cstheme="minorHAnsi"/>
                <w:bCs/>
                <w:color w:val="231F20"/>
                <w:szCs w:val="18"/>
              </w:rPr>
            </w:pPr>
            <w:r>
              <w:rPr>
                <w:rFonts w:asciiTheme="minorHAnsi" w:hAnsiTheme="minorHAnsi" w:cstheme="minorHAnsi"/>
                <w:bCs/>
                <w:color w:val="231F20"/>
                <w:szCs w:val="18"/>
              </w:rPr>
              <w:t xml:space="preserve">… </w:t>
            </w:r>
            <w:r w:rsidRPr="00F1301D">
              <w:rPr>
                <w:rFonts w:asciiTheme="minorHAnsi" w:hAnsiTheme="minorHAnsi" w:cstheme="minorHAnsi"/>
                <w:bCs/>
                <w:color w:val="231F20"/>
                <w:szCs w:val="18"/>
              </w:rPr>
              <w:t>ermitteln Maßangaben in Sachsituationen und nutzen diese für</w:t>
            </w:r>
            <w:r>
              <w:rPr>
                <w:rFonts w:asciiTheme="minorHAnsi" w:hAnsiTheme="minorHAnsi" w:cstheme="minorHAnsi"/>
                <w:bCs/>
                <w:color w:val="231F20"/>
                <w:szCs w:val="18"/>
              </w:rPr>
              <w:t xml:space="preserve"> </w:t>
            </w:r>
            <w:r w:rsidRPr="00F1301D">
              <w:rPr>
                <w:rFonts w:asciiTheme="minorHAnsi" w:hAnsiTheme="minorHAnsi" w:cstheme="minorHAnsi"/>
                <w:bCs/>
                <w:color w:val="231F20"/>
                <w:szCs w:val="18"/>
              </w:rPr>
              <w:t>geometrische Berechnungen.</w:t>
            </w:r>
          </w:p>
          <w:p w14:paraId="48F1B8A1" w14:textId="77777777" w:rsidR="00B76341" w:rsidRPr="00F47056" w:rsidRDefault="00B76341" w:rsidP="00F33B40">
            <w:pPr>
              <w:rPr>
                <w:rFonts w:asciiTheme="minorHAnsi" w:hAnsiTheme="minorHAnsi" w:cstheme="minorHAnsi"/>
                <w:color w:val="231F20"/>
                <w:szCs w:val="18"/>
              </w:rPr>
            </w:pPr>
          </w:p>
          <w:p w14:paraId="7C44C37D" w14:textId="77777777" w:rsidR="00B76341" w:rsidRPr="006F31AF" w:rsidRDefault="00B76341" w:rsidP="00F33B40">
            <w:pPr>
              <w:autoSpaceDE w:val="0"/>
              <w:autoSpaceDN w:val="0"/>
              <w:adjustRightInd w:val="0"/>
              <w:rPr>
                <w:rFonts w:asciiTheme="minorHAnsi" w:hAnsiTheme="minorHAnsi" w:cstheme="minorHAnsi"/>
                <w:szCs w:val="18"/>
              </w:rPr>
            </w:pPr>
          </w:p>
        </w:tc>
        <w:tc>
          <w:tcPr>
            <w:tcW w:w="4678" w:type="dxa"/>
            <w:shd w:val="clear" w:color="auto" w:fill="auto"/>
          </w:tcPr>
          <w:p w14:paraId="750C8BCB" w14:textId="77777777" w:rsidR="00B76341" w:rsidRPr="00152EB9" w:rsidRDefault="00B76341" w:rsidP="00F33B40">
            <w:pPr>
              <w:pStyle w:val="KeinLeerraum"/>
              <w:rPr>
                <w:b/>
                <w:bCs/>
              </w:rPr>
            </w:pPr>
            <w:r>
              <w:rPr>
                <w:b/>
                <w:bCs/>
              </w:rPr>
              <w:t>Operieren</w:t>
            </w:r>
            <w:r>
              <w:rPr>
                <w:b/>
                <w:bCs/>
              </w:rPr>
              <w:br/>
            </w:r>
            <w:r w:rsidRPr="00507937">
              <w:rPr>
                <w:b/>
                <w:bCs/>
                <w:i/>
                <w:iCs/>
              </w:rPr>
              <w:t>Hilfsmittelfreies Operieren</w:t>
            </w:r>
            <w:r w:rsidRPr="00152EB9">
              <w:rPr>
                <w:b/>
                <w:bCs/>
              </w:rPr>
              <w:t xml:space="preserve"> </w:t>
            </w:r>
          </w:p>
          <w:p w14:paraId="7D5BCE79" w14:textId="77777777" w:rsidR="00B76341" w:rsidRDefault="00B76341" w:rsidP="00F33B40">
            <w:pPr>
              <w:pStyle w:val="KeinLeerraum"/>
            </w:pPr>
            <w:r>
              <w:t>… stellen sich geometrische Situationen räumlich vor und wechseln zwischen Perspektiven.</w:t>
            </w:r>
          </w:p>
          <w:p w14:paraId="460CEF2B" w14:textId="77777777" w:rsidR="00B76341" w:rsidRDefault="00B76341" w:rsidP="00F33B40">
            <w:pPr>
              <w:pStyle w:val="KeinLeerraum"/>
            </w:pPr>
            <w:r>
              <w:t xml:space="preserve">…  </w:t>
            </w:r>
            <w:r w:rsidRPr="009A27CC">
              <w:t>übersetzen symbolische und formale Sprache in natürliche Sprache</w:t>
            </w:r>
            <w:r>
              <w:t xml:space="preserve"> </w:t>
            </w:r>
            <w:r w:rsidRPr="009A27CC">
              <w:t>und umgekehrt</w:t>
            </w:r>
            <w:r>
              <w:t>.</w:t>
            </w:r>
          </w:p>
          <w:p w14:paraId="79401E28" w14:textId="77777777" w:rsidR="00B76341" w:rsidRDefault="00B76341" w:rsidP="00F33B40">
            <w:pPr>
              <w:pStyle w:val="KeinLeerraum"/>
            </w:pPr>
            <w:r>
              <w:t xml:space="preserve">… </w:t>
            </w:r>
            <w:r w:rsidRPr="009A27CC">
              <w:t>führen geeignete Rechenoperationen auf der Grundlage eines</w:t>
            </w:r>
            <w:r>
              <w:t xml:space="preserve"> </w:t>
            </w:r>
            <w:r w:rsidRPr="009A27CC">
              <w:t>inhaltlichen Verständnisses durch</w:t>
            </w:r>
            <w:r>
              <w:t>.</w:t>
            </w:r>
          </w:p>
          <w:p w14:paraId="2BD1E70F" w14:textId="77777777" w:rsidR="00B76341" w:rsidRPr="009A27CC" w:rsidRDefault="00B76341" w:rsidP="00F33B40">
            <w:pPr>
              <w:pStyle w:val="KeinLeerraum"/>
            </w:pPr>
            <w:r>
              <w:t xml:space="preserve">… </w:t>
            </w:r>
            <w:r w:rsidRPr="009A27CC">
              <w:t xml:space="preserve">arbeiten unter Berücksichtigung mathematischer Regeln und Gesetze mit Variablen, Termen, Gleichungen und Funktionen. </w:t>
            </w:r>
          </w:p>
          <w:p w14:paraId="2E99EDF6" w14:textId="77777777" w:rsidR="00B76341" w:rsidRDefault="00B76341" w:rsidP="00F33B40">
            <w:pPr>
              <w:pStyle w:val="KeinLeerraum"/>
            </w:pPr>
            <w:r w:rsidRPr="009A27CC">
              <w:t xml:space="preserve">… führen Darstellungswechsel sicher aus. </w:t>
            </w:r>
          </w:p>
          <w:p w14:paraId="624AC318" w14:textId="77777777" w:rsidR="00B76341" w:rsidRDefault="00B76341" w:rsidP="00F33B40">
            <w:pPr>
              <w:pStyle w:val="KeinLeerraum"/>
            </w:pPr>
            <w:r>
              <w:t xml:space="preserve">… </w:t>
            </w:r>
            <w:r w:rsidRPr="009A27CC">
              <w:t>führen Lösungs- und Kontrollverfahren sicher und effizient durch</w:t>
            </w:r>
            <w:r>
              <w:t>.</w:t>
            </w:r>
          </w:p>
          <w:p w14:paraId="692B498E" w14:textId="77777777" w:rsidR="00B76341" w:rsidRPr="009A27CC" w:rsidRDefault="00B76341" w:rsidP="00F33B40">
            <w:pPr>
              <w:pStyle w:val="Default"/>
              <w:rPr>
                <w:rFonts w:asciiTheme="minorHAnsi" w:hAnsiTheme="minorHAnsi" w:cstheme="minorHAnsi"/>
                <w:color w:val="auto"/>
                <w:sz w:val="18"/>
                <w:szCs w:val="18"/>
              </w:rPr>
            </w:pPr>
          </w:p>
          <w:p w14:paraId="3CB1C49F" w14:textId="77777777" w:rsidR="00B76341" w:rsidRPr="00507937" w:rsidRDefault="00B76341" w:rsidP="00F33B40">
            <w:pPr>
              <w:pStyle w:val="KeinLeerraum"/>
              <w:rPr>
                <w:b/>
                <w:bCs/>
                <w:i/>
                <w:iCs/>
              </w:rPr>
            </w:pPr>
            <w:r w:rsidRPr="00507937">
              <w:rPr>
                <w:b/>
                <w:bCs/>
                <w:i/>
                <w:iCs/>
              </w:rPr>
              <w:t xml:space="preserve">Arbeiten mit Medien und Werkzeugen </w:t>
            </w:r>
          </w:p>
          <w:p w14:paraId="0AD0E128" w14:textId="77777777" w:rsidR="00B76341" w:rsidRPr="009A27CC" w:rsidRDefault="00B76341" w:rsidP="00F33B40">
            <w:pPr>
              <w:pStyle w:val="KeinLeerraum"/>
            </w:pPr>
            <w:r w:rsidRPr="009A27CC">
              <w:t xml:space="preserve">… recherchieren Informationen und Daten aus Medienangeboten (Printmedien, Internet und Formelsammlung). </w:t>
            </w:r>
          </w:p>
          <w:p w14:paraId="0A5A6366" w14:textId="77777777" w:rsidR="00B76341" w:rsidRDefault="00B76341" w:rsidP="00F33B40">
            <w:pPr>
              <w:pStyle w:val="KeinLeerraum"/>
            </w:pPr>
            <w:r w:rsidRPr="009A27CC">
              <w:t xml:space="preserve">… nutzen digitale Mathematikwerkzeuge (dynamische Geometriesoftware, Multirepräsentationssysteme, Taschenrechner und Tabellenkalkulation). </w:t>
            </w:r>
          </w:p>
          <w:p w14:paraId="48A3E572" w14:textId="77777777" w:rsidR="00B76341" w:rsidRDefault="00B76341" w:rsidP="00F33B40">
            <w:pPr>
              <w:pStyle w:val="KeinLeerraum"/>
            </w:pPr>
            <w:r>
              <w:lastRenderedPageBreak/>
              <w:t xml:space="preserve">… </w:t>
            </w:r>
            <w:r w:rsidRPr="009A27CC">
              <w:t>entscheiden situationsangemessen über den Einsatz mathematischer</w:t>
            </w:r>
            <w:r>
              <w:t xml:space="preserve"> </w:t>
            </w:r>
            <w:r w:rsidRPr="009A27CC">
              <w:t>Hilfsmittel und digitaler</w:t>
            </w:r>
            <w:r>
              <w:t xml:space="preserve"> </w:t>
            </w:r>
            <w:r w:rsidRPr="009A27CC">
              <w:t>Mathematikwerkzeuge und wählen diese</w:t>
            </w:r>
            <w:r>
              <w:t xml:space="preserve"> </w:t>
            </w:r>
            <w:r w:rsidRPr="009A27CC">
              <w:t>begründet aus</w:t>
            </w:r>
            <w:r>
              <w:t>.</w:t>
            </w:r>
          </w:p>
          <w:p w14:paraId="52A61264" w14:textId="77777777" w:rsidR="00B76341" w:rsidRPr="009A27CC" w:rsidRDefault="00B76341" w:rsidP="00F33B40">
            <w:pPr>
              <w:pStyle w:val="KeinLeerraum"/>
            </w:pPr>
            <w:r>
              <w:t xml:space="preserve">… </w:t>
            </w:r>
            <w:r w:rsidRPr="009A27CC">
              <w:t>nutzen analoge und digitale Medien zur Unterstützung, zur Gestaltung</w:t>
            </w:r>
            <w:r>
              <w:t xml:space="preserve"> </w:t>
            </w:r>
            <w:r w:rsidRPr="009A27CC">
              <w:t>mathematischer Prozesse und zur Präsentation</w:t>
            </w:r>
            <w:r>
              <w:t>.</w:t>
            </w:r>
          </w:p>
          <w:p w14:paraId="481C6736" w14:textId="77777777" w:rsidR="00B76341" w:rsidRDefault="00B76341" w:rsidP="00F33B40">
            <w:pPr>
              <w:pStyle w:val="Default"/>
              <w:ind w:left="113"/>
              <w:rPr>
                <w:rFonts w:asciiTheme="minorHAnsi" w:hAnsiTheme="minorHAnsi" w:cstheme="minorHAnsi"/>
                <w:color w:val="auto"/>
                <w:sz w:val="18"/>
                <w:szCs w:val="18"/>
                <w:highlight w:val="yellow"/>
              </w:rPr>
            </w:pPr>
          </w:p>
          <w:p w14:paraId="04B05724"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color w:val="auto"/>
                <w:sz w:val="18"/>
                <w:szCs w:val="18"/>
              </w:rPr>
              <w:t xml:space="preserve">Modellieren </w:t>
            </w:r>
          </w:p>
          <w:p w14:paraId="7C0BAF5B"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Strukturieren </w:t>
            </w:r>
          </w:p>
          <w:p w14:paraId="6753277F" w14:textId="77777777" w:rsidR="00B76341" w:rsidRPr="00C52333" w:rsidRDefault="00B76341" w:rsidP="00F33B40">
            <w:pPr>
              <w:pStyle w:val="KeinLeerraum"/>
              <w:rPr>
                <w:rFonts w:asciiTheme="minorHAnsi" w:hAnsiTheme="minorHAnsi" w:cstheme="minorHAnsi"/>
                <w:szCs w:val="18"/>
              </w:rPr>
            </w:pPr>
            <w:r w:rsidRPr="00C52333">
              <w:t xml:space="preserve">… </w:t>
            </w:r>
            <w:r w:rsidRPr="000E698F">
              <w:t>erfassen reale Situationen und beschreiben diese mit Worten und</w:t>
            </w:r>
            <w:r>
              <w:t xml:space="preserve"> </w:t>
            </w:r>
            <w:r w:rsidRPr="000E698F">
              <w:t>Skizzen</w:t>
            </w:r>
            <w:r>
              <w:t>.</w:t>
            </w:r>
            <w:r>
              <w:br/>
            </w:r>
            <w:r w:rsidRPr="00C52333">
              <w:rPr>
                <w:rFonts w:asciiTheme="minorHAnsi" w:hAnsiTheme="minorHAnsi" w:cstheme="minorHAnsi"/>
                <w:szCs w:val="18"/>
              </w:rPr>
              <w:t xml:space="preserve">… treffen begründet Annahmen und nehmen Vereinfachungen realer Situationen vor. </w:t>
            </w:r>
          </w:p>
          <w:p w14:paraId="7C1F337C"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Mathematisieren </w:t>
            </w:r>
          </w:p>
          <w:p w14:paraId="54072205"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übersetzen reale Situationen in mathematische Modelle bzw. wählen geeignete Modelle aus und nutzen geeignete Darstellungen. </w:t>
            </w:r>
          </w:p>
          <w:p w14:paraId="30B0EAF7"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Interpretieren und Validieren </w:t>
            </w:r>
          </w:p>
          <w:p w14:paraId="0E32D4B5"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beziehen erarbeitete Lösungen auf die reale Situation und interpretieren diese als Antwort auf die Fragestellung. </w:t>
            </w:r>
          </w:p>
          <w:p w14:paraId="4F16E876"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überprüfen Lösungen auf ihre Plausibilität in realen Situationen. </w:t>
            </w:r>
          </w:p>
          <w:p w14:paraId="3CE0E65C" w14:textId="77777777" w:rsidR="00B76341" w:rsidRDefault="00B76341" w:rsidP="00F33B40">
            <w:pPr>
              <w:pStyle w:val="Default"/>
              <w:ind w:left="113"/>
              <w:rPr>
                <w:rFonts w:asciiTheme="minorHAnsi" w:hAnsiTheme="minorHAnsi" w:cstheme="minorHAnsi"/>
                <w:b/>
                <w:bCs/>
                <w:color w:val="auto"/>
                <w:sz w:val="18"/>
                <w:szCs w:val="18"/>
                <w:highlight w:val="yellow"/>
              </w:rPr>
            </w:pPr>
          </w:p>
          <w:p w14:paraId="1AF23C0E" w14:textId="77777777" w:rsidR="00B76341" w:rsidRDefault="00B76341" w:rsidP="00F33B40">
            <w:pPr>
              <w:pStyle w:val="Default"/>
              <w:ind w:left="113"/>
              <w:rPr>
                <w:rFonts w:asciiTheme="minorHAnsi" w:hAnsiTheme="minorHAnsi" w:cstheme="minorHAnsi"/>
                <w:b/>
                <w:bCs/>
                <w:color w:val="auto"/>
                <w:sz w:val="18"/>
                <w:szCs w:val="18"/>
              </w:rPr>
            </w:pPr>
            <w:r w:rsidRPr="0074753E">
              <w:rPr>
                <w:rFonts w:asciiTheme="minorHAnsi" w:hAnsiTheme="minorHAnsi" w:cstheme="minorHAnsi"/>
                <w:b/>
                <w:bCs/>
                <w:color w:val="auto"/>
                <w:sz w:val="18"/>
                <w:szCs w:val="18"/>
              </w:rPr>
              <w:t xml:space="preserve">Problemlösen </w:t>
            </w:r>
          </w:p>
          <w:p w14:paraId="59F69663"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Erkunden </w:t>
            </w:r>
          </w:p>
          <w:p w14:paraId="63F441BC"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heuristische Hilfsmittel aus (Skizze, informative Figur, Tabelle, experimentelle Verfahren). </w:t>
            </w:r>
          </w:p>
          <w:p w14:paraId="2C8AA71C"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Lösen </w:t>
            </w:r>
          </w:p>
          <w:p w14:paraId="5E39A088"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Begriffe, Zusammenhänge, Verfahren, Medien und Werkzeuge zur Problemlösung aus. </w:t>
            </w:r>
          </w:p>
          <w:p w14:paraId="63D0668F" w14:textId="77777777" w:rsidR="00B76341" w:rsidRDefault="00B76341" w:rsidP="00F33B40">
            <w:pPr>
              <w:pStyle w:val="KeinLeerraum"/>
            </w:pPr>
            <w:r w:rsidRPr="0074753E">
              <w:t xml:space="preserve">… nutzen heuristische Strategien und Prinzipien (Beispiele finden, Spezialfälle finden, Analogiebetrachtungen, Schätzen und Überschlagen, systematisches Probieren oder Ausschließen, Darstellungswechsel, Zerlegen und Ergänzen, Symmetrien verwenden, Invarianten finden, Zurückführen auf </w:t>
            </w:r>
            <w:r w:rsidRPr="0074753E">
              <w:lastRenderedPageBreak/>
              <w:t>Bekanntes, Zerlegen in Teilprobleme, Fallunterscheidungen, Vorwärts- und Rückwärtsarbeiten, Schlussfolgern, Verallgemeinern).</w:t>
            </w:r>
          </w:p>
          <w:p w14:paraId="4CFB5E08" w14:textId="77777777" w:rsidR="00B76341" w:rsidRDefault="00B76341" w:rsidP="00F33B40">
            <w:pPr>
              <w:pStyle w:val="KeinLeerraum"/>
            </w:pPr>
            <w:r>
              <w:t>… entwickeln Ideen für mögliche Lösungswege, planen</w:t>
            </w:r>
          </w:p>
          <w:p w14:paraId="625329D4" w14:textId="77777777" w:rsidR="00B76341" w:rsidRDefault="00B76341" w:rsidP="00F33B40">
            <w:pPr>
              <w:pStyle w:val="KeinLeerraum"/>
            </w:pPr>
            <w:r>
              <w:t>Vorgehensweisen zur Lösung eines Problems und führen</w:t>
            </w:r>
          </w:p>
          <w:p w14:paraId="2B788A73" w14:textId="77777777" w:rsidR="00B76341" w:rsidRDefault="00B76341" w:rsidP="00F33B40">
            <w:pPr>
              <w:pStyle w:val="KeinLeerraum"/>
            </w:pPr>
            <w:r>
              <w:t>Lösungspläne zielgerichtet aus.</w:t>
            </w:r>
          </w:p>
          <w:p w14:paraId="4A642ED9" w14:textId="77777777" w:rsidR="00B76341" w:rsidRPr="00255CA6" w:rsidRDefault="00B76341" w:rsidP="00F33B40">
            <w:pPr>
              <w:pStyle w:val="KeinLeerraum"/>
              <w:rPr>
                <w:b/>
                <w:bCs/>
                <w:i/>
                <w:iCs/>
              </w:rPr>
            </w:pPr>
            <w:r w:rsidRPr="00255CA6">
              <w:rPr>
                <w:b/>
                <w:bCs/>
                <w:i/>
                <w:iCs/>
              </w:rPr>
              <w:t xml:space="preserve">Reflektieren </w:t>
            </w:r>
          </w:p>
          <w:p w14:paraId="00662935" w14:textId="77777777" w:rsidR="00B76341" w:rsidRPr="0074753E" w:rsidRDefault="00B76341" w:rsidP="00F33B40">
            <w:pPr>
              <w:pStyle w:val="KeinLeerraum"/>
            </w:pPr>
            <w:r w:rsidRPr="0074753E">
              <w:t>… überprüfen die Plausibilität von Ergebnissen.</w:t>
            </w:r>
          </w:p>
          <w:p w14:paraId="6A4778B8" w14:textId="77777777" w:rsidR="00B76341" w:rsidRDefault="00B76341" w:rsidP="00F33B40">
            <w:pPr>
              <w:pStyle w:val="Default"/>
              <w:ind w:left="113"/>
              <w:rPr>
                <w:rFonts w:asciiTheme="minorHAnsi" w:hAnsiTheme="minorHAnsi" w:cstheme="minorHAnsi"/>
                <w:b/>
                <w:bCs/>
                <w:color w:val="auto"/>
                <w:sz w:val="18"/>
                <w:szCs w:val="18"/>
                <w:highlight w:val="yellow"/>
              </w:rPr>
            </w:pPr>
          </w:p>
          <w:p w14:paraId="52EF19F7"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color w:val="auto"/>
                <w:sz w:val="18"/>
                <w:szCs w:val="18"/>
              </w:rPr>
              <w:t xml:space="preserve">Argumentieren </w:t>
            </w:r>
          </w:p>
          <w:p w14:paraId="39C3E8E8"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i/>
                <w:iCs/>
                <w:color w:val="auto"/>
                <w:sz w:val="18"/>
                <w:szCs w:val="18"/>
              </w:rPr>
              <w:t xml:space="preserve">Vermuten </w:t>
            </w:r>
          </w:p>
          <w:p w14:paraId="2BCACD65" w14:textId="77777777" w:rsidR="00B76341" w:rsidRPr="005D32B2" w:rsidRDefault="00B76341" w:rsidP="00F33B40">
            <w:pPr>
              <w:pStyle w:val="KeinLeerraum"/>
            </w:pPr>
            <w:r w:rsidRPr="005D32B2">
              <w:t>…</w:t>
            </w:r>
            <w:r>
              <w:t xml:space="preserve"> </w:t>
            </w:r>
            <w:r w:rsidRPr="005D32B2">
              <w:t>stellen Fragen, die für die Mathematik charakteristisch sind, und</w:t>
            </w:r>
            <w:r>
              <w:t xml:space="preserve"> </w:t>
            </w:r>
            <w:r w:rsidRPr="005D32B2">
              <w:t>stellen begründete Vermutungen über die Existenz und Art von</w:t>
            </w:r>
            <w:r>
              <w:t xml:space="preserve"> </w:t>
            </w:r>
            <w:r w:rsidRPr="005D32B2">
              <w:t>Zusammenhängen auf</w:t>
            </w:r>
            <w:r>
              <w:t>.</w:t>
            </w:r>
            <w:r>
              <w:br/>
              <w:t>…</w:t>
            </w:r>
            <w:r w:rsidRPr="005D32B2">
              <w:t xml:space="preserve"> benennen Beispiele für vermutete Zusammenhänge. </w:t>
            </w:r>
          </w:p>
          <w:p w14:paraId="1E366F9D"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color w:val="auto"/>
                <w:sz w:val="18"/>
                <w:szCs w:val="18"/>
              </w:rPr>
              <w:t xml:space="preserve">… präzisieren Vermutungen mithilfe von Fachbegriffen und unter Berücksichtigung der logischen Struktur. </w:t>
            </w:r>
          </w:p>
          <w:p w14:paraId="29649E4C"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i/>
                <w:iCs/>
                <w:color w:val="auto"/>
                <w:sz w:val="18"/>
                <w:szCs w:val="18"/>
              </w:rPr>
              <w:t xml:space="preserve">Begründen </w:t>
            </w:r>
          </w:p>
          <w:p w14:paraId="14198F4C" w14:textId="77777777" w:rsidR="00B76341" w:rsidRDefault="00B76341" w:rsidP="00F33B40">
            <w:pPr>
              <w:pStyle w:val="KeinLeerraum"/>
            </w:pPr>
            <w:r w:rsidRPr="005D32B2">
              <w:t>…</w:t>
            </w:r>
            <w:r>
              <w:t xml:space="preserve"> </w:t>
            </w:r>
            <w:r w:rsidRPr="005D32B2">
              <w:t>stellen Relationen zwischen Fachbegriffen her (Ober-/Unterbegriff)</w:t>
            </w:r>
            <w:r>
              <w:t>.</w:t>
            </w:r>
            <w:r w:rsidRPr="005D32B2">
              <w:t xml:space="preserve"> </w:t>
            </w:r>
          </w:p>
          <w:p w14:paraId="339B073D" w14:textId="77777777" w:rsidR="00B76341" w:rsidRPr="005D32B2"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5D32B2">
              <w:rPr>
                <w:rFonts w:asciiTheme="minorHAnsi" w:hAnsiTheme="minorHAnsi" w:cstheme="minorHAnsi"/>
                <w:color w:val="auto"/>
                <w:sz w:val="18"/>
                <w:szCs w:val="18"/>
              </w:rPr>
              <w:t xml:space="preserve">begründen Lösungswege und nutzen dabei mathematische Regeln bzw. Sätze und sachlogische Argumente. </w:t>
            </w:r>
          </w:p>
          <w:p w14:paraId="5D718494"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color w:val="auto"/>
                <w:sz w:val="18"/>
                <w:szCs w:val="18"/>
              </w:rPr>
              <w:t xml:space="preserve">… verknüpfen Argumente zu Argumentationsketten. </w:t>
            </w:r>
          </w:p>
          <w:p w14:paraId="66F7FE4D" w14:textId="77777777" w:rsidR="00B76341" w:rsidRPr="00244FFB" w:rsidRDefault="00B76341" w:rsidP="00F33B40">
            <w:pPr>
              <w:pStyle w:val="Default"/>
              <w:ind w:left="113"/>
              <w:rPr>
                <w:rFonts w:asciiTheme="minorHAnsi" w:hAnsiTheme="minorHAnsi" w:cstheme="minorHAnsi"/>
                <w:color w:val="auto"/>
                <w:sz w:val="18"/>
                <w:szCs w:val="18"/>
                <w:highlight w:val="yellow"/>
              </w:rPr>
            </w:pPr>
          </w:p>
          <w:p w14:paraId="52E3B653"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color w:val="auto"/>
                <w:sz w:val="18"/>
                <w:szCs w:val="18"/>
              </w:rPr>
              <w:t xml:space="preserve">Kommunizieren </w:t>
            </w:r>
          </w:p>
          <w:p w14:paraId="04D66CA4"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Rezipieren </w:t>
            </w:r>
          </w:p>
          <w:p w14:paraId="311284EE"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entnehmen und strukturieren Informationen aus mathematikhaltigen Texten und Darstellungen. </w:t>
            </w:r>
          </w:p>
          <w:p w14:paraId="2E825E87"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recherchieren und bewerten fachbezogene Informationen. </w:t>
            </w:r>
          </w:p>
          <w:p w14:paraId="5A712022"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erläutern Begriffsinhalte anhand von typischen inner- und außermathematischen Anwendungssituationen. </w:t>
            </w:r>
          </w:p>
          <w:p w14:paraId="40EA8FF1"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Produzieren </w:t>
            </w:r>
          </w:p>
          <w:p w14:paraId="01A0F75B"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verbalisieren eigene Denkprozesse und beschreiben eigene Lösungswege. </w:t>
            </w:r>
          </w:p>
          <w:p w14:paraId="173E19A1" w14:textId="77777777" w:rsidR="00B7634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lastRenderedPageBreak/>
              <w:t>… verwenden in angemessenem Umfang die fachgebundene Sprache</w:t>
            </w:r>
            <w:r>
              <w:rPr>
                <w:rFonts w:asciiTheme="minorHAnsi" w:hAnsiTheme="minorHAnsi" w:cstheme="minorHAnsi"/>
                <w:color w:val="auto"/>
                <w:sz w:val="18"/>
                <w:szCs w:val="18"/>
              </w:rPr>
              <w:t>.</w:t>
            </w:r>
          </w:p>
          <w:p w14:paraId="4469F87A" w14:textId="77777777" w:rsidR="00B76341"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3830F1">
              <w:rPr>
                <w:rFonts w:asciiTheme="minorHAnsi" w:hAnsiTheme="minorHAnsi" w:cstheme="minorHAnsi"/>
                <w:color w:val="auto"/>
                <w:sz w:val="18"/>
                <w:szCs w:val="18"/>
              </w:rPr>
              <w:t>wählen je nach Situation und Zweck geeignete Darstellungsformen</w:t>
            </w:r>
            <w:r>
              <w:rPr>
                <w:rFonts w:asciiTheme="minorHAnsi" w:hAnsiTheme="minorHAnsi" w:cstheme="minorHAnsi"/>
                <w:color w:val="auto"/>
                <w:sz w:val="18"/>
                <w:szCs w:val="18"/>
              </w:rPr>
              <w:t>.</w:t>
            </w:r>
          </w:p>
          <w:p w14:paraId="306E2E22" w14:textId="77777777" w:rsidR="00B76341" w:rsidRPr="003830F1"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3830F1">
              <w:rPr>
                <w:rFonts w:asciiTheme="minorHAnsi" w:hAnsiTheme="minorHAnsi" w:cstheme="minorHAnsi"/>
                <w:color w:val="auto"/>
                <w:sz w:val="18"/>
                <w:szCs w:val="18"/>
              </w:rPr>
              <w:t xml:space="preserve">dokumentieren Arbeitsschritte nachvollziehbar und präsentieren diese. </w:t>
            </w:r>
          </w:p>
          <w:p w14:paraId="0DECAD5D"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Diskutieren </w:t>
            </w:r>
          </w:p>
          <w:p w14:paraId="4BC3888C"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greifen Beiträge auf und entwickeln sie weiter. </w:t>
            </w:r>
          </w:p>
        </w:tc>
        <w:tc>
          <w:tcPr>
            <w:tcW w:w="2551" w:type="dxa"/>
          </w:tcPr>
          <w:p w14:paraId="275A52CE" w14:textId="77777777" w:rsidR="00B76341" w:rsidRPr="0027736E" w:rsidRDefault="00B76341" w:rsidP="00F33B40">
            <w:pPr>
              <w:pStyle w:val="Tabellenschrift"/>
              <w:spacing w:line="240" w:lineRule="auto"/>
              <w:rPr>
                <w:rFonts w:ascii="Calibri" w:hAnsi="Calibri" w:cs="Calibri"/>
                <w:b/>
                <w:bCs/>
                <w:sz w:val="18"/>
                <w:szCs w:val="18"/>
              </w:rPr>
            </w:pPr>
            <w:r w:rsidRPr="0027736E">
              <w:rPr>
                <w:rFonts w:ascii="Calibri" w:hAnsi="Calibri" w:cs="Calibri"/>
                <w:b/>
                <w:bCs/>
                <w:sz w:val="18"/>
                <w:szCs w:val="18"/>
              </w:rPr>
              <w:lastRenderedPageBreak/>
              <w:t>1.2 Digitale Werkzeuge</w:t>
            </w:r>
          </w:p>
          <w:p w14:paraId="4F276A8C" w14:textId="77777777" w:rsidR="00B76341" w:rsidRPr="0027736E" w:rsidRDefault="00B76341" w:rsidP="00F33B40">
            <w:pPr>
              <w:pStyle w:val="Tabellenschrift"/>
              <w:rPr>
                <w:rFonts w:ascii="Calibri" w:hAnsi="Calibri" w:cs="Calibri"/>
                <w:sz w:val="18"/>
                <w:szCs w:val="18"/>
              </w:rPr>
            </w:pPr>
            <w:r w:rsidRPr="0027736E">
              <w:rPr>
                <w:rFonts w:ascii="Calibri" w:hAnsi="Calibri" w:cs="Calibri"/>
                <w:sz w:val="18"/>
                <w:szCs w:val="18"/>
              </w:rPr>
              <w:t>Verschiedene digitale Werkzeuge und deren Funktionsumfang kennen, auswählen sowie diese</w:t>
            </w:r>
          </w:p>
          <w:p w14:paraId="362F622A" w14:textId="77777777" w:rsidR="00B76341" w:rsidRPr="0027736E" w:rsidRDefault="00B76341" w:rsidP="00F33B40">
            <w:pPr>
              <w:pStyle w:val="Tabellenschrift"/>
              <w:rPr>
                <w:rFonts w:ascii="Calibri" w:hAnsi="Calibri" w:cs="Calibri"/>
                <w:sz w:val="18"/>
                <w:szCs w:val="18"/>
              </w:rPr>
            </w:pPr>
            <w:r w:rsidRPr="0027736E">
              <w:rPr>
                <w:rFonts w:ascii="Calibri" w:hAnsi="Calibri" w:cs="Calibri"/>
                <w:sz w:val="18"/>
                <w:szCs w:val="18"/>
              </w:rPr>
              <w:t>kreativ, reflektiert und zielgerichtet einsetzen</w:t>
            </w:r>
          </w:p>
          <w:p w14:paraId="52D5AEE9" w14:textId="77777777" w:rsidR="00B76341" w:rsidRDefault="00B76341" w:rsidP="00F33B40">
            <w:pPr>
              <w:pStyle w:val="Tabellenschrift"/>
              <w:rPr>
                <w:rFonts w:ascii="Calibri" w:hAnsi="Calibri" w:cs="Calibri"/>
                <w:sz w:val="18"/>
                <w:szCs w:val="18"/>
              </w:rPr>
            </w:pPr>
            <w:r w:rsidRPr="0027736E">
              <w:rPr>
                <w:rFonts w:ascii="Calibri" w:hAnsi="Calibri" w:cs="Calibri"/>
                <w:sz w:val="18"/>
                <w:szCs w:val="18"/>
              </w:rPr>
              <w:t>(</w:t>
            </w:r>
            <w:r>
              <w:rPr>
                <w:rFonts w:ascii="Calibri" w:hAnsi="Calibri" w:cs="Calibri"/>
                <w:sz w:val="18"/>
                <w:szCs w:val="18"/>
              </w:rPr>
              <w:t>S.100 Nr.7d</w:t>
            </w:r>
            <w:r w:rsidRPr="0027736E">
              <w:rPr>
                <w:rFonts w:ascii="Calibri" w:hAnsi="Calibri" w:cs="Calibri"/>
                <w:sz w:val="18"/>
                <w:szCs w:val="18"/>
              </w:rPr>
              <w:t>)</w:t>
            </w:r>
          </w:p>
          <w:p w14:paraId="6AA40FB0" w14:textId="77777777" w:rsidR="00B76341" w:rsidRPr="00012234" w:rsidRDefault="00B76341" w:rsidP="00F33B40">
            <w:pPr>
              <w:pStyle w:val="Tabellenschrift"/>
              <w:spacing w:line="240" w:lineRule="auto"/>
              <w:rPr>
                <w:rFonts w:ascii="Calibri" w:hAnsi="Calibri" w:cs="Calibri"/>
                <w:b/>
                <w:bCs/>
                <w:sz w:val="18"/>
                <w:szCs w:val="18"/>
                <w:highlight w:val="yellow"/>
              </w:rPr>
            </w:pPr>
          </w:p>
          <w:p w14:paraId="32FAB41F" w14:textId="77777777" w:rsidR="00B76341" w:rsidRPr="00B51260" w:rsidRDefault="00B76341" w:rsidP="00F33B40">
            <w:pPr>
              <w:pStyle w:val="Tabellenschrift"/>
              <w:spacing w:line="240" w:lineRule="auto"/>
              <w:rPr>
                <w:rFonts w:ascii="Calibri" w:hAnsi="Calibri" w:cs="Calibri"/>
                <w:b/>
                <w:bCs/>
                <w:color w:val="000000"/>
                <w:sz w:val="18"/>
                <w:szCs w:val="18"/>
              </w:rPr>
            </w:pPr>
            <w:r w:rsidRPr="00B51260">
              <w:rPr>
                <w:rFonts w:ascii="Calibri" w:hAnsi="Calibri" w:cs="Calibri"/>
                <w:b/>
                <w:bCs/>
                <w:color w:val="000000"/>
                <w:sz w:val="18"/>
                <w:szCs w:val="18"/>
              </w:rPr>
              <w:t>2.2 Informationsauswertung</w:t>
            </w:r>
          </w:p>
          <w:p w14:paraId="56DCD34A" w14:textId="77777777" w:rsidR="00B76341" w:rsidRPr="00B51260" w:rsidRDefault="00B76341" w:rsidP="00F33B40">
            <w:pPr>
              <w:pStyle w:val="Tabellenschrift"/>
              <w:spacing w:line="240" w:lineRule="auto"/>
              <w:rPr>
                <w:rFonts w:ascii="Calibri" w:hAnsi="Calibri" w:cs="Calibri"/>
                <w:color w:val="000000"/>
                <w:sz w:val="18"/>
                <w:szCs w:val="18"/>
              </w:rPr>
            </w:pPr>
            <w:r w:rsidRPr="00B51260">
              <w:rPr>
                <w:rFonts w:ascii="Calibri" w:hAnsi="Calibri" w:cs="Calibri"/>
                <w:color w:val="000000"/>
                <w:sz w:val="18"/>
                <w:szCs w:val="18"/>
              </w:rPr>
              <w:t>Themenrelevant Informationen</w:t>
            </w:r>
          </w:p>
          <w:p w14:paraId="70A2A967" w14:textId="77777777" w:rsidR="00B76341" w:rsidRPr="00B51260" w:rsidRDefault="00B76341" w:rsidP="00F33B40">
            <w:pPr>
              <w:pStyle w:val="Tabellenschrift"/>
              <w:spacing w:line="240" w:lineRule="auto"/>
              <w:rPr>
                <w:rFonts w:ascii="Calibri" w:hAnsi="Calibri" w:cs="Calibri"/>
                <w:color w:val="000000"/>
                <w:sz w:val="18"/>
                <w:szCs w:val="18"/>
              </w:rPr>
            </w:pPr>
            <w:r w:rsidRPr="00B51260">
              <w:rPr>
                <w:rFonts w:ascii="Calibri" w:hAnsi="Calibri" w:cs="Calibri"/>
                <w:color w:val="000000"/>
                <w:sz w:val="18"/>
                <w:szCs w:val="18"/>
              </w:rPr>
              <w:t>und Daten aus Medienangeboten filtern, strukturieren, umwandeln</w:t>
            </w:r>
          </w:p>
          <w:p w14:paraId="2B49C75C" w14:textId="77777777" w:rsidR="00B76341" w:rsidRPr="0032747D" w:rsidRDefault="00B76341" w:rsidP="00F33B40">
            <w:pPr>
              <w:pStyle w:val="Tabellenschrift"/>
              <w:spacing w:line="240" w:lineRule="auto"/>
              <w:rPr>
                <w:rFonts w:ascii="Calibri" w:hAnsi="Calibri" w:cs="Calibri"/>
                <w:color w:val="000000"/>
                <w:sz w:val="18"/>
                <w:szCs w:val="18"/>
              </w:rPr>
            </w:pPr>
            <w:r w:rsidRPr="00B51260">
              <w:rPr>
                <w:rFonts w:ascii="Calibri" w:hAnsi="Calibri" w:cs="Calibri"/>
                <w:color w:val="000000"/>
                <w:sz w:val="18"/>
                <w:szCs w:val="18"/>
              </w:rPr>
              <w:t>und aufbereiten</w:t>
            </w:r>
          </w:p>
          <w:p w14:paraId="4871E053" w14:textId="77777777" w:rsidR="00B76341" w:rsidRPr="0027736E" w:rsidRDefault="00B76341" w:rsidP="00F33B40">
            <w:pPr>
              <w:pStyle w:val="Tabellenschrift"/>
              <w:spacing w:line="240" w:lineRule="auto"/>
              <w:rPr>
                <w:rFonts w:ascii="Calibri" w:hAnsi="Calibri" w:cs="Calibri"/>
                <w:color w:val="000000"/>
                <w:sz w:val="18"/>
                <w:szCs w:val="18"/>
              </w:rPr>
            </w:pPr>
            <w:r w:rsidRPr="0027736E">
              <w:rPr>
                <w:rFonts w:ascii="Calibri" w:hAnsi="Calibri" w:cs="Calibri"/>
                <w:color w:val="000000"/>
                <w:sz w:val="18"/>
                <w:szCs w:val="18"/>
              </w:rPr>
              <w:t>(S.</w:t>
            </w:r>
            <w:r>
              <w:rPr>
                <w:rFonts w:ascii="Calibri" w:hAnsi="Calibri" w:cs="Calibri"/>
                <w:color w:val="000000"/>
                <w:sz w:val="18"/>
                <w:szCs w:val="18"/>
              </w:rPr>
              <w:t>115,</w:t>
            </w:r>
            <w:r w:rsidRPr="0027736E">
              <w:rPr>
                <w:rFonts w:ascii="Calibri" w:hAnsi="Calibri" w:cs="Calibri"/>
                <w:color w:val="000000"/>
                <w:sz w:val="18"/>
                <w:szCs w:val="18"/>
              </w:rPr>
              <w:t xml:space="preserve"> Nr.</w:t>
            </w:r>
            <w:r>
              <w:rPr>
                <w:rFonts w:ascii="Calibri" w:hAnsi="Calibri" w:cs="Calibri"/>
                <w:color w:val="000000"/>
                <w:sz w:val="18"/>
                <w:szCs w:val="18"/>
              </w:rPr>
              <w:t>8d</w:t>
            </w:r>
            <w:r w:rsidRPr="0027736E">
              <w:rPr>
                <w:rFonts w:ascii="Calibri" w:hAnsi="Calibri" w:cs="Calibri"/>
                <w:color w:val="000000"/>
                <w:sz w:val="18"/>
                <w:szCs w:val="18"/>
              </w:rPr>
              <w:t>)</w:t>
            </w:r>
          </w:p>
          <w:p w14:paraId="53B7AA11" w14:textId="77777777" w:rsidR="00B76341" w:rsidRPr="00F33168" w:rsidRDefault="00B76341" w:rsidP="00F33B40">
            <w:pPr>
              <w:pStyle w:val="Pa0"/>
              <w:spacing w:before="60" w:after="60"/>
              <w:ind w:left="113"/>
              <w:rPr>
                <w:rFonts w:ascii="Calibri" w:hAnsi="Calibri" w:cs="Calibri"/>
                <w:color w:val="FF0000"/>
                <w:sz w:val="18"/>
                <w:szCs w:val="18"/>
              </w:rPr>
            </w:pPr>
          </w:p>
        </w:tc>
      </w:tr>
      <w:tr w:rsidR="00B76341" w:rsidRPr="009845FC" w14:paraId="7D384DC3" w14:textId="77777777" w:rsidTr="00F33B40">
        <w:tc>
          <w:tcPr>
            <w:tcW w:w="15309" w:type="dxa"/>
            <w:gridSpan w:val="5"/>
            <w:shd w:val="clear" w:color="auto" w:fill="F2F2F2"/>
          </w:tcPr>
          <w:p w14:paraId="6251F531" w14:textId="77777777" w:rsidR="00B76341" w:rsidRPr="00F105E6" w:rsidRDefault="00B76341" w:rsidP="00F33B40">
            <w:pPr>
              <w:tabs>
                <w:tab w:val="clear" w:pos="2835"/>
              </w:tabs>
              <w:autoSpaceDE w:val="0"/>
              <w:autoSpaceDN w:val="0"/>
              <w:adjustRightInd w:val="0"/>
              <w:spacing w:before="0" w:after="0"/>
              <w:ind w:left="142"/>
              <w:rPr>
                <w:rFonts w:asciiTheme="minorHAnsi" w:hAnsiTheme="minorHAnsi" w:cstheme="minorHAnsi"/>
                <w:b/>
                <w:bCs/>
                <w:szCs w:val="18"/>
              </w:rPr>
            </w:pPr>
            <w:r w:rsidRPr="00F105E6">
              <w:rPr>
                <w:rFonts w:asciiTheme="minorHAnsi" w:hAnsiTheme="minorHAnsi" w:cstheme="minorHAnsi"/>
                <w:b/>
                <w:bCs/>
                <w:szCs w:val="18"/>
              </w:rPr>
              <w:lastRenderedPageBreak/>
              <w:t>Wachstum</w:t>
            </w:r>
            <w:r w:rsidRPr="009845FC">
              <w:rPr>
                <w:rFonts w:ascii="TheSansLMath-Bold" w:hAnsi="TheSansLMath-Bold" w:cs="TheSansLMath-Bold"/>
                <w:b/>
                <w:bCs/>
                <w:sz w:val="24"/>
              </w:rPr>
              <w:t xml:space="preserve"> </w:t>
            </w:r>
            <w:r w:rsidRPr="009845FC">
              <w:rPr>
                <w:rFonts w:cs="Calibri"/>
                <w:szCs w:val="18"/>
              </w:rPr>
              <w:t xml:space="preserve"> S. </w:t>
            </w:r>
            <w:r w:rsidRPr="009845FC">
              <w:rPr>
                <w:rFonts w:cs="Calibri"/>
                <w:bCs/>
                <w:szCs w:val="18"/>
              </w:rPr>
              <w:t>1</w:t>
            </w:r>
            <w:r>
              <w:rPr>
                <w:rFonts w:cs="Calibri"/>
                <w:bCs/>
                <w:szCs w:val="18"/>
              </w:rPr>
              <w:t>19</w:t>
            </w:r>
            <w:r w:rsidRPr="009845FC">
              <w:rPr>
                <w:rFonts w:cs="Calibri"/>
                <w:bCs/>
                <w:szCs w:val="18"/>
              </w:rPr>
              <w:t xml:space="preserve"> – 14</w:t>
            </w:r>
            <w:r>
              <w:rPr>
                <w:rFonts w:cs="Calibri"/>
                <w:bCs/>
                <w:szCs w:val="18"/>
              </w:rPr>
              <w:t>2</w:t>
            </w:r>
            <w:r w:rsidRPr="009845FC">
              <w:rPr>
                <w:rFonts w:cs="Calibri"/>
                <w:szCs w:val="18"/>
              </w:rPr>
              <w:t xml:space="preserve">         Zeitraum: ca. </w:t>
            </w:r>
            <w:r>
              <w:rPr>
                <w:rFonts w:cs="Calibri"/>
                <w:szCs w:val="18"/>
              </w:rPr>
              <w:t>20</w:t>
            </w:r>
            <w:r w:rsidRPr="009845FC">
              <w:rPr>
                <w:rFonts w:cs="Calibri"/>
                <w:szCs w:val="18"/>
              </w:rPr>
              <w:t xml:space="preserve"> Unterrichtsstunden</w:t>
            </w:r>
          </w:p>
        </w:tc>
      </w:tr>
      <w:tr w:rsidR="00B76341" w:rsidRPr="00AF58F4" w14:paraId="2CBC93C1" w14:textId="77777777" w:rsidTr="00F33B40">
        <w:tc>
          <w:tcPr>
            <w:tcW w:w="2410" w:type="dxa"/>
            <w:shd w:val="clear" w:color="auto" w:fill="auto"/>
          </w:tcPr>
          <w:p w14:paraId="740C206E" w14:textId="77777777" w:rsidR="00B76341" w:rsidRPr="0089462D" w:rsidRDefault="00B76341" w:rsidP="00F33B40">
            <w:pPr>
              <w:autoSpaceDE w:val="0"/>
              <w:snapToGrid w:val="0"/>
              <w:spacing w:after="20" w:line="240" w:lineRule="exact"/>
              <w:ind w:left="142" w:hanging="142"/>
              <w:rPr>
                <w:rFonts w:asciiTheme="minorHAnsi" w:hAnsiTheme="minorHAnsi" w:cstheme="minorHAnsi"/>
                <w:szCs w:val="18"/>
              </w:rPr>
            </w:pPr>
            <w:r w:rsidRPr="0089462D">
              <w:rPr>
                <w:rFonts w:asciiTheme="minorHAnsi" w:hAnsiTheme="minorHAnsi" w:cstheme="minorHAnsi"/>
                <w:szCs w:val="18"/>
              </w:rPr>
              <w:t xml:space="preserve">Wiederholung </w:t>
            </w:r>
          </w:p>
          <w:p w14:paraId="10452010" w14:textId="77777777" w:rsidR="00B76341" w:rsidRPr="0089462D" w:rsidRDefault="00B76341" w:rsidP="00F33B40">
            <w:pPr>
              <w:autoSpaceDE w:val="0"/>
              <w:snapToGrid w:val="0"/>
              <w:spacing w:after="20" w:line="240" w:lineRule="exact"/>
              <w:ind w:left="142" w:hanging="142"/>
              <w:rPr>
                <w:rFonts w:asciiTheme="minorHAnsi" w:hAnsiTheme="minorHAnsi" w:cstheme="minorHAnsi"/>
                <w:szCs w:val="18"/>
              </w:rPr>
            </w:pPr>
            <w:r w:rsidRPr="0089462D">
              <w:rPr>
                <w:rFonts w:asciiTheme="minorHAnsi" w:hAnsiTheme="minorHAnsi" w:cstheme="minorHAnsi"/>
                <w:szCs w:val="18"/>
              </w:rPr>
              <w:t xml:space="preserve">Lineares und quadratisches Wachstum </w:t>
            </w:r>
          </w:p>
          <w:p w14:paraId="46EBC248" w14:textId="77777777" w:rsidR="00B76341" w:rsidRPr="0089462D" w:rsidRDefault="00B76341" w:rsidP="00F33B40">
            <w:pPr>
              <w:autoSpaceDE w:val="0"/>
              <w:snapToGrid w:val="0"/>
              <w:spacing w:after="20" w:line="240" w:lineRule="exact"/>
              <w:ind w:left="142" w:hanging="142"/>
              <w:rPr>
                <w:rFonts w:asciiTheme="minorHAnsi" w:hAnsiTheme="minorHAnsi" w:cstheme="minorHAnsi"/>
                <w:szCs w:val="18"/>
              </w:rPr>
            </w:pPr>
            <w:r w:rsidRPr="0089462D">
              <w:rPr>
                <w:rFonts w:asciiTheme="minorHAnsi" w:hAnsiTheme="minorHAnsi" w:cstheme="minorHAnsi"/>
                <w:szCs w:val="18"/>
              </w:rPr>
              <w:t>Zinsrechnung und Zinseszins</w:t>
            </w:r>
            <w:r>
              <w:rPr>
                <w:rFonts w:asciiTheme="minorHAnsi" w:hAnsiTheme="minorHAnsi" w:cstheme="minorHAnsi"/>
                <w:szCs w:val="18"/>
              </w:rPr>
              <w:t>en</w:t>
            </w:r>
          </w:p>
          <w:p w14:paraId="5D890E09" w14:textId="77777777" w:rsidR="00B76341" w:rsidRPr="0089462D" w:rsidRDefault="00B76341" w:rsidP="00F33B40">
            <w:pPr>
              <w:autoSpaceDE w:val="0"/>
              <w:snapToGrid w:val="0"/>
              <w:spacing w:after="20" w:line="240" w:lineRule="exact"/>
              <w:ind w:left="142" w:hanging="142"/>
              <w:rPr>
                <w:rFonts w:asciiTheme="minorHAnsi" w:hAnsiTheme="minorHAnsi" w:cstheme="minorHAnsi"/>
                <w:szCs w:val="18"/>
              </w:rPr>
            </w:pPr>
            <w:r w:rsidRPr="0089462D">
              <w:rPr>
                <w:rFonts w:asciiTheme="minorHAnsi" w:hAnsiTheme="minorHAnsi" w:cstheme="minorHAnsi"/>
                <w:szCs w:val="18"/>
              </w:rPr>
              <w:t>Das exponentielle Wachstum</w:t>
            </w:r>
          </w:p>
          <w:p w14:paraId="6DEC4CDA" w14:textId="77777777" w:rsidR="00B76341" w:rsidRPr="0089462D" w:rsidRDefault="00B76341" w:rsidP="00F33B40">
            <w:pPr>
              <w:autoSpaceDE w:val="0"/>
              <w:snapToGrid w:val="0"/>
              <w:spacing w:after="20" w:line="240" w:lineRule="exact"/>
              <w:ind w:left="142" w:hanging="142"/>
              <w:rPr>
                <w:rFonts w:asciiTheme="minorHAnsi" w:hAnsiTheme="minorHAnsi" w:cstheme="minorHAnsi"/>
                <w:szCs w:val="18"/>
              </w:rPr>
            </w:pPr>
            <w:r w:rsidRPr="0089462D">
              <w:rPr>
                <w:rFonts w:asciiTheme="minorHAnsi" w:hAnsiTheme="minorHAnsi" w:cstheme="minorHAnsi"/>
                <w:szCs w:val="18"/>
              </w:rPr>
              <w:t xml:space="preserve">Zwischentest </w:t>
            </w:r>
          </w:p>
          <w:p w14:paraId="1D4D4261" w14:textId="77777777" w:rsidR="00B76341" w:rsidRPr="0089462D" w:rsidRDefault="00B76341" w:rsidP="00F33B40">
            <w:pPr>
              <w:autoSpaceDE w:val="0"/>
              <w:snapToGrid w:val="0"/>
              <w:spacing w:after="20" w:line="240" w:lineRule="exact"/>
              <w:ind w:left="142" w:hanging="142"/>
              <w:rPr>
                <w:rFonts w:asciiTheme="minorHAnsi" w:hAnsiTheme="minorHAnsi" w:cstheme="minorHAnsi"/>
                <w:szCs w:val="18"/>
              </w:rPr>
            </w:pPr>
            <w:r w:rsidRPr="0089462D">
              <w:rPr>
                <w:rFonts w:asciiTheme="minorHAnsi" w:hAnsiTheme="minorHAnsi" w:cstheme="minorHAnsi"/>
                <w:szCs w:val="18"/>
              </w:rPr>
              <w:t>Methode Zinseszinsen mit</w:t>
            </w:r>
            <w:r>
              <w:rPr>
                <w:rFonts w:asciiTheme="minorHAnsi" w:hAnsiTheme="minorHAnsi" w:cstheme="minorHAnsi"/>
                <w:szCs w:val="18"/>
              </w:rPr>
              <w:br/>
            </w:r>
            <w:r w:rsidRPr="0089462D">
              <w:rPr>
                <w:rFonts w:asciiTheme="minorHAnsi" w:hAnsiTheme="minorHAnsi" w:cstheme="minorHAnsi"/>
                <w:szCs w:val="18"/>
              </w:rPr>
              <w:t xml:space="preserve">einer Tabellenkalkulation berechnen </w:t>
            </w:r>
          </w:p>
          <w:p w14:paraId="37F84E64" w14:textId="77777777" w:rsidR="00B76341" w:rsidRPr="0089462D" w:rsidRDefault="00B76341" w:rsidP="00F33B40">
            <w:pPr>
              <w:autoSpaceDE w:val="0"/>
              <w:snapToGrid w:val="0"/>
              <w:spacing w:after="20" w:line="240" w:lineRule="exact"/>
              <w:ind w:left="142" w:hanging="142"/>
              <w:rPr>
                <w:rFonts w:asciiTheme="minorHAnsi" w:hAnsiTheme="minorHAnsi" w:cstheme="minorHAnsi"/>
                <w:szCs w:val="18"/>
              </w:rPr>
            </w:pPr>
            <w:r w:rsidRPr="0089462D">
              <w:rPr>
                <w:rFonts w:asciiTheme="minorHAnsi" w:hAnsiTheme="minorHAnsi" w:cstheme="minorHAnsi"/>
                <w:szCs w:val="18"/>
              </w:rPr>
              <w:t xml:space="preserve">Vermischte Übungen </w:t>
            </w:r>
          </w:p>
          <w:p w14:paraId="4BE43349" w14:textId="77777777" w:rsidR="00B76341" w:rsidRPr="0089462D" w:rsidRDefault="00B76341" w:rsidP="00F33B40">
            <w:pPr>
              <w:autoSpaceDE w:val="0"/>
              <w:snapToGrid w:val="0"/>
              <w:spacing w:after="20" w:line="240" w:lineRule="exact"/>
              <w:ind w:left="142" w:hanging="142"/>
              <w:rPr>
                <w:rFonts w:asciiTheme="minorHAnsi" w:hAnsiTheme="minorHAnsi" w:cstheme="minorHAnsi"/>
                <w:szCs w:val="18"/>
              </w:rPr>
            </w:pPr>
            <w:r w:rsidRPr="0089462D">
              <w:rPr>
                <w:rFonts w:asciiTheme="minorHAnsi" w:hAnsiTheme="minorHAnsi" w:cstheme="minorHAnsi"/>
                <w:szCs w:val="18"/>
              </w:rPr>
              <w:t xml:space="preserve">Tieftauchen Projektwoche im Labor </w:t>
            </w:r>
          </w:p>
          <w:p w14:paraId="0C905303" w14:textId="77777777" w:rsidR="00B76341" w:rsidRPr="0089462D" w:rsidRDefault="00B76341" w:rsidP="00F33B40">
            <w:pPr>
              <w:autoSpaceDE w:val="0"/>
              <w:snapToGrid w:val="0"/>
              <w:spacing w:after="20" w:line="240" w:lineRule="exact"/>
              <w:ind w:left="142" w:hanging="142"/>
              <w:rPr>
                <w:rFonts w:asciiTheme="minorHAnsi" w:hAnsiTheme="minorHAnsi" w:cstheme="minorHAnsi"/>
                <w:szCs w:val="18"/>
              </w:rPr>
            </w:pPr>
            <w:r w:rsidRPr="0089462D">
              <w:rPr>
                <w:rFonts w:asciiTheme="minorHAnsi" w:hAnsiTheme="minorHAnsi" w:cstheme="minorHAnsi"/>
                <w:szCs w:val="18"/>
              </w:rPr>
              <w:t xml:space="preserve">Abschlusstest </w:t>
            </w:r>
          </w:p>
          <w:p w14:paraId="17CD4540" w14:textId="77777777" w:rsidR="00B76341" w:rsidRPr="00862F97" w:rsidRDefault="00B76341" w:rsidP="00F33B40">
            <w:pPr>
              <w:autoSpaceDE w:val="0"/>
              <w:snapToGrid w:val="0"/>
              <w:spacing w:after="20" w:line="240" w:lineRule="exact"/>
              <w:ind w:left="142" w:hanging="142"/>
              <w:rPr>
                <w:rFonts w:asciiTheme="minorHAnsi" w:hAnsiTheme="minorHAnsi" w:cstheme="minorHAnsi"/>
                <w:szCs w:val="18"/>
              </w:rPr>
            </w:pPr>
            <w:r w:rsidRPr="0089462D">
              <w:rPr>
                <w:rFonts w:asciiTheme="minorHAnsi" w:hAnsiTheme="minorHAnsi" w:cstheme="minorHAnsi"/>
                <w:szCs w:val="18"/>
              </w:rPr>
              <w:t>Zusammenfassung</w:t>
            </w:r>
          </w:p>
        </w:tc>
        <w:tc>
          <w:tcPr>
            <w:tcW w:w="567" w:type="dxa"/>
            <w:shd w:val="clear" w:color="auto" w:fill="auto"/>
          </w:tcPr>
          <w:p w14:paraId="38E673B4" w14:textId="77777777" w:rsidR="00B76341" w:rsidRPr="0089462D" w:rsidRDefault="00B76341" w:rsidP="00F33B40">
            <w:pPr>
              <w:autoSpaceDE w:val="0"/>
              <w:snapToGrid w:val="0"/>
              <w:spacing w:after="20" w:line="240" w:lineRule="exact"/>
              <w:rPr>
                <w:rFonts w:cs="Calibri"/>
                <w:szCs w:val="18"/>
              </w:rPr>
            </w:pPr>
            <w:r w:rsidRPr="0089462D">
              <w:rPr>
                <w:rFonts w:cs="Calibri"/>
                <w:szCs w:val="18"/>
              </w:rPr>
              <w:t>120</w:t>
            </w:r>
          </w:p>
          <w:p w14:paraId="7BF196DB" w14:textId="77777777" w:rsidR="00B76341" w:rsidRPr="0089462D" w:rsidRDefault="00B76341" w:rsidP="00F33B40">
            <w:pPr>
              <w:autoSpaceDE w:val="0"/>
              <w:snapToGrid w:val="0"/>
              <w:spacing w:after="20" w:line="240" w:lineRule="exact"/>
              <w:rPr>
                <w:rFonts w:cs="Calibri"/>
                <w:szCs w:val="18"/>
              </w:rPr>
            </w:pPr>
            <w:r>
              <w:rPr>
                <w:rFonts w:cs="Calibri"/>
                <w:szCs w:val="18"/>
              </w:rPr>
              <w:br/>
            </w:r>
            <w:r w:rsidRPr="0089462D">
              <w:rPr>
                <w:rFonts w:cs="Calibri"/>
                <w:szCs w:val="18"/>
              </w:rPr>
              <w:t>122</w:t>
            </w:r>
          </w:p>
          <w:p w14:paraId="7E3540EC" w14:textId="77777777" w:rsidR="00B76341" w:rsidRPr="0089462D" w:rsidRDefault="00B76341" w:rsidP="00F33B40">
            <w:pPr>
              <w:autoSpaceDE w:val="0"/>
              <w:snapToGrid w:val="0"/>
              <w:spacing w:after="20" w:line="240" w:lineRule="exact"/>
              <w:rPr>
                <w:rFonts w:cs="Calibri"/>
                <w:szCs w:val="18"/>
              </w:rPr>
            </w:pPr>
            <w:r w:rsidRPr="0089462D">
              <w:rPr>
                <w:rFonts w:cs="Calibri"/>
                <w:szCs w:val="18"/>
              </w:rPr>
              <w:t>126</w:t>
            </w:r>
          </w:p>
          <w:p w14:paraId="5C089731" w14:textId="77777777" w:rsidR="00B76341" w:rsidRPr="0089462D" w:rsidRDefault="00B76341" w:rsidP="00F33B40">
            <w:pPr>
              <w:autoSpaceDE w:val="0"/>
              <w:snapToGrid w:val="0"/>
              <w:spacing w:after="20" w:line="240" w:lineRule="exact"/>
              <w:rPr>
                <w:rFonts w:cs="Calibri"/>
                <w:szCs w:val="18"/>
              </w:rPr>
            </w:pPr>
            <w:r w:rsidRPr="0089462D">
              <w:rPr>
                <w:rFonts w:cs="Calibri"/>
                <w:szCs w:val="18"/>
              </w:rPr>
              <w:t>130</w:t>
            </w:r>
          </w:p>
          <w:p w14:paraId="509D1D93" w14:textId="77777777" w:rsidR="00B76341" w:rsidRPr="0089462D" w:rsidRDefault="00B76341" w:rsidP="00F33B40">
            <w:pPr>
              <w:autoSpaceDE w:val="0"/>
              <w:snapToGrid w:val="0"/>
              <w:spacing w:after="20" w:line="240" w:lineRule="exact"/>
              <w:rPr>
                <w:rFonts w:cs="Calibri"/>
                <w:szCs w:val="18"/>
              </w:rPr>
            </w:pPr>
            <w:r w:rsidRPr="0089462D">
              <w:rPr>
                <w:rFonts w:cs="Calibri"/>
                <w:szCs w:val="18"/>
              </w:rPr>
              <w:t>134</w:t>
            </w:r>
            <w:r>
              <w:rPr>
                <w:rFonts w:cs="Calibri"/>
                <w:szCs w:val="18"/>
              </w:rPr>
              <w:br/>
            </w:r>
            <w:r>
              <w:rPr>
                <w:rFonts w:cs="Calibri"/>
                <w:szCs w:val="18"/>
              </w:rPr>
              <w:br/>
            </w:r>
            <w:r>
              <w:rPr>
                <w:rFonts w:cs="Calibri"/>
                <w:szCs w:val="18"/>
              </w:rPr>
              <w:br/>
            </w:r>
            <w:r w:rsidRPr="0089462D">
              <w:rPr>
                <w:rFonts w:cs="Calibri"/>
                <w:szCs w:val="18"/>
              </w:rPr>
              <w:t>136</w:t>
            </w:r>
          </w:p>
          <w:p w14:paraId="36846406" w14:textId="77777777" w:rsidR="00B76341" w:rsidRPr="0089462D" w:rsidRDefault="00B76341" w:rsidP="00F33B40">
            <w:pPr>
              <w:autoSpaceDE w:val="0"/>
              <w:snapToGrid w:val="0"/>
              <w:spacing w:after="20" w:line="240" w:lineRule="exact"/>
              <w:rPr>
                <w:rFonts w:cs="Calibri"/>
                <w:szCs w:val="18"/>
              </w:rPr>
            </w:pPr>
            <w:r w:rsidRPr="0089462D">
              <w:rPr>
                <w:rFonts w:cs="Calibri"/>
                <w:szCs w:val="18"/>
              </w:rPr>
              <w:t>137</w:t>
            </w:r>
          </w:p>
          <w:p w14:paraId="0FFE08EF" w14:textId="77777777" w:rsidR="00B76341" w:rsidRPr="0089462D" w:rsidRDefault="00B76341" w:rsidP="00F33B40">
            <w:pPr>
              <w:autoSpaceDE w:val="0"/>
              <w:snapToGrid w:val="0"/>
              <w:spacing w:after="20" w:line="240" w:lineRule="exact"/>
              <w:rPr>
                <w:rFonts w:cs="Calibri"/>
                <w:szCs w:val="18"/>
              </w:rPr>
            </w:pPr>
            <w:r>
              <w:rPr>
                <w:rFonts w:cs="Calibri"/>
                <w:szCs w:val="18"/>
              </w:rPr>
              <w:br/>
            </w:r>
            <w:r w:rsidRPr="0089462D">
              <w:rPr>
                <w:rFonts w:cs="Calibri"/>
                <w:szCs w:val="18"/>
              </w:rPr>
              <w:t>140</w:t>
            </w:r>
          </w:p>
          <w:p w14:paraId="1FA968A1" w14:textId="77777777" w:rsidR="00B76341" w:rsidRPr="0089462D" w:rsidRDefault="00B76341" w:rsidP="00F33B40">
            <w:pPr>
              <w:autoSpaceDE w:val="0"/>
              <w:snapToGrid w:val="0"/>
              <w:spacing w:after="20" w:line="240" w:lineRule="exact"/>
              <w:rPr>
                <w:rFonts w:cs="Calibri"/>
                <w:szCs w:val="18"/>
              </w:rPr>
            </w:pPr>
            <w:r w:rsidRPr="0089462D">
              <w:rPr>
                <w:rFonts w:cs="Calibri"/>
                <w:szCs w:val="18"/>
              </w:rPr>
              <w:t>141</w:t>
            </w:r>
          </w:p>
          <w:p w14:paraId="411FBDFB" w14:textId="77777777" w:rsidR="00B76341" w:rsidRPr="00741FA2" w:rsidRDefault="00B76341" w:rsidP="00F33B40">
            <w:pPr>
              <w:autoSpaceDE w:val="0"/>
              <w:snapToGrid w:val="0"/>
              <w:spacing w:after="20" w:line="240" w:lineRule="exact"/>
              <w:rPr>
                <w:rFonts w:cs="Calibri"/>
                <w:szCs w:val="18"/>
              </w:rPr>
            </w:pPr>
            <w:r w:rsidRPr="0089462D">
              <w:rPr>
                <w:rFonts w:cs="Calibri"/>
                <w:szCs w:val="18"/>
              </w:rPr>
              <w:t>142</w:t>
            </w:r>
          </w:p>
        </w:tc>
        <w:tc>
          <w:tcPr>
            <w:tcW w:w="5103" w:type="dxa"/>
            <w:shd w:val="clear" w:color="auto" w:fill="auto"/>
          </w:tcPr>
          <w:p w14:paraId="79C829AF" w14:textId="77777777" w:rsidR="00B76341" w:rsidRPr="00F1301D" w:rsidRDefault="00B76341" w:rsidP="00F33B40">
            <w:pPr>
              <w:pStyle w:val="Default"/>
              <w:ind w:left="113"/>
              <w:rPr>
                <w:rFonts w:asciiTheme="minorHAnsi" w:hAnsiTheme="minorHAnsi" w:cstheme="minorHAnsi"/>
                <w:b/>
                <w:bCs/>
                <w:sz w:val="18"/>
                <w:szCs w:val="18"/>
              </w:rPr>
            </w:pPr>
            <w:r w:rsidRPr="00F1301D">
              <w:rPr>
                <w:rFonts w:asciiTheme="minorHAnsi" w:hAnsiTheme="minorHAnsi" w:cstheme="minorHAnsi"/>
                <w:b/>
                <w:bCs/>
                <w:sz w:val="18"/>
                <w:szCs w:val="18"/>
              </w:rPr>
              <w:t>Arithmetik/Algebra</w:t>
            </w:r>
          </w:p>
          <w:p w14:paraId="0EF4272C" w14:textId="77777777" w:rsidR="00B76341" w:rsidRDefault="00B76341" w:rsidP="00F33B40">
            <w:pPr>
              <w:autoSpaceDE w:val="0"/>
              <w:autoSpaceDN w:val="0"/>
              <w:adjustRightInd w:val="0"/>
              <w:rPr>
                <w:rFonts w:asciiTheme="minorHAnsi" w:hAnsiTheme="minorHAnsi" w:cstheme="minorHAnsi"/>
                <w:bCs/>
                <w:color w:val="231F20"/>
                <w:szCs w:val="18"/>
              </w:rPr>
            </w:pPr>
            <w:r w:rsidRPr="00F1301D">
              <w:rPr>
                <w:rFonts w:asciiTheme="minorHAnsi" w:hAnsiTheme="minorHAnsi" w:cstheme="minorHAnsi"/>
                <w:color w:val="231F20"/>
                <w:szCs w:val="18"/>
              </w:rPr>
              <w:t xml:space="preserve">… </w:t>
            </w:r>
            <w:r w:rsidRPr="00F1301D">
              <w:rPr>
                <w:rFonts w:asciiTheme="minorHAnsi" w:hAnsiTheme="minorHAnsi" w:cstheme="minorHAnsi"/>
                <w:bCs/>
                <w:color w:val="231F20"/>
                <w:szCs w:val="18"/>
              </w:rPr>
              <w:t>lösen rein quadratische Gleichungen.</w:t>
            </w:r>
          </w:p>
          <w:p w14:paraId="478F7B8E" w14:textId="77777777" w:rsidR="00B76341" w:rsidRDefault="00B76341" w:rsidP="00F33B40">
            <w:pPr>
              <w:autoSpaceDE w:val="0"/>
              <w:autoSpaceDN w:val="0"/>
              <w:adjustRightInd w:val="0"/>
              <w:rPr>
                <w:rFonts w:asciiTheme="minorHAnsi" w:hAnsiTheme="minorHAnsi" w:cstheme="minorHAnsi"/>
                <w:bCs/>
                <w:color w:val="231F20"/>
                <w:szCs w:val="18"/>
              </w:rPr>
            </w:pPr>
            <w:r w:rsidRPr="00F1301D">
              <w:rPr>
                <w:rFonts w:asciiTheme="minorHAnsi" w:hAnsiTheme="minorHAnsi" w:cstheme="minorHAnsi"/>
                <w:color w:val="231F20"/>
                <w:szCs w:val="18"/>
              </w:rPr>
              <w:t xml:space="preserve">… </w:t>
            </w:r>
            <w:r w:rsidRPr="00F1301D">
              <w:rPr>
                <w:rFonts w:asciiTheme="minorHAnsi" w:hAnsiTheme="minorHAnsi" w:cstheme="minorHAnsi"/>
                <w:bCs/>
                <w:color w:val="231F20"/>
                <w:szCs w:val="18"/>
              </w:rPr>
              <w:t>wenden ihre Kenntnisse über quadratische Gleichungen</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zum Lösen inner- und</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außermathematischer Probleme an und deuten Ergebnisse in</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Kontexten.</w:t>
            </w:r>
          </w:p>
          <w:p w14:paraId="6683D5BE" w14:textId="77777777" w:rsidR="00B76341" w:rsidRDefault="00B76341" w:rsidP="00F33B40">
            <w:pPr>
              <w:pStyle w:val="Default"/>
              <w:ind w:left="113"/>
              <w:rPr>
                <w:rFonts w:asciiTheme="minorHAnsi" w:hAnsiTheme="minorHAnsi" w:cstheme="minorHAnsi"/>
                <w:b/>
                <w:bCs/>
                <w:sz w:val="18"/>
                <w:szCs w:val="18"/>
                <w:highlight w:val="yellow"/>
              </w:rPr>
            </w:pPr>
          </w:p>
          <w:p w14:paraId="6AABCE16" w14:textId="77777777" w:rsidR="00B76341" w:rsidRPr="002478F2" w:rsidRDefault="00B76341" w:rsidP="00F33B40">
            <w:pPr>
              <w:pStyle w:val="Default"/>
              <w:ind w:left="113"/>
              <w:rPr>
                <w:rFonts w:asciiTheme="minorHAnsi" w:hAnsiTheme="minorHAnsi" w:cstheme="minorHAnsi"/>
                <w:b/>
                <w:bCs/>
                <w:color w:val="auto"/>
                <w:sz w:val="18"/>
                <w:szCs w:val="18"/>
              </w:rPr>
            </w:pPr>
            <w:r>
              <w:rPr>
                <w:rFonts w:asciiTheme="minorHAnsi" w:hAnsiTheme="minorHAnsi" w:cstheme="minorHAnsi"/>
                <w:b/>
                <w:bCs/>
                <w:color w:val="auto"/>
                <w:sz w:val="18"/>
                <w:szCs w:val="18"/>
              </w:rPr>
              <w:t>Funktionen</w:t>
            </w:r>
          </w:p>
          <w:p w14:paraId="5C0E09B1" w14:textId="77777777" w:rsidR="00B76341" w:rsidRDefault="00B76341" w:rsidP="00F33B40">
            <w:pPr>
              <w:autoSpaceDE w:val="0"/>
              <w:autoSpaceDN w:val="0"/>
              <w:adjustRightInd w:val="0"/>
              <w:rPr>
                <w:rFonts w:asciiTheme="minorHAnsi" w:hAnsiTheme="minorHAnsi" w:cstheme="minorHAnsi"/>
                <w:bCs/>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bCs/>
                <w:color w:val="231F20"/>
                <w:szCs w:val="18"/>
              </w:rPr>
              <w:t>stellen Funktionen (lineare, quadratische Funktionen)</w:t>
            </w:r>
            <w:r>
              <w:rPr>
                <w:rFonts w:asciiTheme="minorHAnsi" w:hAnsiTheme="minorHAnsi" w:cstheme="minorHAnsi"/>
                <w:bCs/>
                <w:color w:val="231F20"/>
                <w:szCs w:val="18"/>
              </w:rPr>
              <w:t xml:space="preserve"> </w:t>
            </w:r>
            <w:r w:rsidRPr="00B019C3">
              <w:rPr>
                <w:rFonts w:asciiTheme="minorHAnsi" w:hAnsiTheme="minorHAnsi" w:cstheme="minorHAnsi"/>
                <w:bCs/>
                <w:color w:val="231F20"/>
                <w:szCs w:val="18"/>
              </w:rPr>
              <w:t>mit eigenen Worten, in Wertetabellen, als Graphen und als Terme dar</w:t>
            </w:r>
            <w:r w:rsidRPr="00F1301D">
              <w:rPr>
                <w:rFonts w:asciiTheme="minorHAnsi" w:hAnsiTheme="minorHAnsi" w:cstheme="minorHAnsi"/>
                <w:bCs/>
                <w:color w:val="231F20"/>
                <w:szCs w:val="18"/>
              </w:rPr>
              <w:t>.</w:t>
            </w:r>
          </w:p>
          <w:p w14:paraId="2196B421" w14:textId="77777777" w:rsidR="00B76341" w:rsidRDefault="00B76341" w:rsidP="00F33B40">
            <w:pPr>
              <w:autoSpaceDE w:val="0"/>
              <w:autoSpaceDN w:val="0"/>
              <w:adjustRightInd w:val="0"/>
              <w:rPr>
                <w:rFonts w:asciiTheme="minorHAnsi" w:hAnsiTheme="minorHAnsi" w:cstheme="minorHAnsi"/>
                <w:bCs/>
                <w:color w:val="231F20"/>
                <w:szCs w:val="18"/>
              </w:rPr>
            </w:pPr>
            <w:r>
              <w:rPr>
                <w:rFonts w:asciiTheme="minorHAnsi" w:hAnsiTheme="minorHAnsi" w:cstheme="minorHAnsi"/>
                <w:bCs/>
                <w:color w:val="231F20"/>
                <w:szCs w:val="18"/>
              </w:rPr>
              <w:t xml:space="preserve">… </w:t>
            </w:r>
            <w:r w:rsidRPr="00CE641F">
              <w:rPr>
                <w:rFonts w:asciiTheme="minorHAnsi" w:hAnsiTheme="minorHAnsi" w:cstheme="minorHAnsi"/>
                <w:bCs/>
                <w:color w:val="231F20"/>
                <w:szCs w:val="18"/>
              </w:rPr>
              <w:t>grenzen lineares, quadratisches Wachstum an</w:t>
            </w:r>
            <w:r>
              <w:rPr>
                <w:rFonts w:asciiTheme="minorHAnsi" w:hAnsiTheme="minorHAnsi" w:cstheme="minorHAnsi"/>
                <w:bCs/>
                <w:color w:val="231F20"/>
                <w:szCs w:val="18"/>
              </w:rPr>
              <w:t xml:space="preserve"> </w:t>
            </w:r>
            <w:r w:rsidRPr="00CE641F">
              <w:rPr>
                <w:rFonts w:asciiTheme="minorHAnsi" w:hAnsiTheme="minorHAnsi" w:cstheme="minorHAnsi"/>
                <w:bCs/>
                <w:color w:val="231F20"/>
                <w:szCs w:val="18"/>
              </w:rPr>
              <w:t>Beispielen voneinander ab</w:t>
            </w:r>
            <w:r>
              <w:rPr>
                <w:rFonts w:asciiTheme="minorHAnsi" w:hAnsiTheme="minorHAnsi" w:cstheme="minorHAnsi"/>
                <w:bCs/>
                <w:color w:val="231F20"/>
                <w:szCs w:val="18"/>
              </w:rPr>
              <w:t xml:space="preserve">, </w:t>
            </w:r>
            <w:r w:rsidRPr="00CE641F">
              <w:rPr>
                <w:rFonts w:asciiTheme="minorHAnsi" w:hAnsiTheme="minorHAnsi" w:cstheme="minorHAnsi"/>
                <w:bCs/>
                <w:color w:val="231F20"/>
                <w:szCs w:val="18"/>
              </w:rPr>
              <w:t>ermitteln exponentielles Wachstum an praktischen</w:t>
            </w:r>
            <w:r>
              <w:rPr>
                <w:rFonts w:asciiTheme="minorHAnsi" w:hAnsiTheme="minorHAnsi" w:cstheme="minorHAnsi"/>
                <w:bCs/>
                <w:color w:val="231F20"/>
                <w:szCs w:val="18"/>
              </w:rPr>
              <w:t xml:space="preserve"> </w:t>
            </w:r>
            <w:r w:rsidRPr="00CE641F">
              <w:rPr>
                <w:rFonts w:asciiTheme="minorHAnsi" w:hAnsiTheme="minorHAnsi" w:cstheme="minorHAnsi"/>
                <w:bCs/>
                <w:color w:val="231F20"/>
                <w:szCs w:val="18"/>
              </w:rPr>
              <w:t>Beispielen</w:t>
            </w:r>
            <w:r>
              <w:rPr>
                <w:rFonts w:asciiTheme="minorHAnsi" w:hAnsiTheme="minorHAnsi" w:cstheme="minorHAnsi"/>
                <w:bCs/>
                <w:color w:val="231F20"/>
                <w:szCs w:val="18"/>
              </w:rPr>
              <w:t>.</w:t>
            </w:r>
          </w:p>
          <w:p w14:paraId="2D890DE3" w14:textId="77777777" w:rsidR="00B76341" w:rsidRPr="00B019C3" w:rsidRDefault="00B76341"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color w:val="231F20"/>
                <w:szCs w:val="18"/>
              </w:rPr>
              <w:t>verwenden aus Graph, Wertetabelle und Term ablesbare</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Eigenschaften als Argumente beim Bearbeiten mathematischer</w:t>
            </w:r>
          </w:p>
          <w:p w14:paraId="7DE68445" w14:textId="77777777" w:rsidR="00B76341" w:rsidRPr="00F1301D" w:rsidRDefault="00B76341" w:rsidP="00F33B40">
            <w:pPr>
              <w:autoSpaceDE w:val="0"/>
              <w:autoSpaceDN w:val="0"/>
              <w:adjustRightInd w:val="0"/>
              <w:rPr>
                <w:rFonts w:asciiTheme="minorHAnsi" w:hAnsiTheme="minorHAnsi" w:cstheme="minorHAnsi"/>
                <w:color w:val="231F20"/>
                <w:szCs w:val="18"/>
              </w:rPr>
            </w:pPr>
            <w:r w:rsidRPr="00B019C3">
              <w:rPr>
                <w:rFonts w:asciiTheme="minorHAnsi" w:hAnsiTheme="minorHAnsi" w:cstheme="minorHAnsi"/>
                <w:color w:val="231F20"/>
                <w:szCs w:val="18"/>
              </w:rPr>
              <w:t>Fragestellungen</w:t>
            </w:r>
            <w:r w:rsidRPr="00F1301D">
              <w:rPr>
                <w:rFonts w:asciiTheme="minorHAnsi" w:hAnsiTheme="minorHAnsi" w:cstheme="minorHAnsi"/>
                <w:color w:val="231F20"/>
                <w:szCs w:val="18"/>
              </w:rPr>
              <w:t>.</w:t>
            </w:r>
          </w:p>
          <w:p w14:paraId="0F6D3DDC" w14:textId="77777777" w:rsidR="00B76341" w:rsidRDefault="00B76341" w:rsidP="00F33B40">
            <w:pPr>
              <w:autoSpaceDE w:val="0"/>
              <w:autoSpaceDN w:val="0"/>
              <w:adjustRightInd w:val="0"/>
              <w:rPr>
                <w:rFonts w:asciiTheme="minorHAnsi" w:hAnsiTheme="minorHAnsi" w:cstheme="minorHAnsi"/>
                <w:color w:val="231F20"/>
                <w:szCs w:val="18"/>
              </w:rPr>
            </w:pPr>
            <w:r w:rsidRPr="00F1301D">
              <w:rPr>
                <w:rFonts w:asciiTheme="minorHAnsi" w:hAnsiTheme="minorHAnsi" w:cstheme="minorHAnsi"/>
                <w:color w:val="231F20"/>
                <w:szCs w:val="18"/>
              </w:rPr>
              <w:t xml:space="preserve">… </w:t>
            </w:r>
            <w:r w:rsidRPr="00B019C3">
              <w:rPr>
                <w:rFonts w:asciiTheme="minorHAnsi" w:hAnsiTheme="minorHAnsi" w:cstheme="minorHAnsi"/>
                <w:color w:val="231F20"/>
                <w:szCs w:val="18"/>
              </w:rPr>
              <w:t>bestimmen anhand des Graphen einer Funktion die Parameter eines</w:t>
            </w:r>
            <w:r>
              <w:rPr>
                <w:rFonts w:asciiTheme="minorHAnsi" w:hAnsiTheme="minorHAnsi" w:cstheme="minorHAnsi"/>
                <w:color w:val="231F20"/>
                <w:szCs w:val="18"/>
              </w:rPr>
              <w:t xml:space="preserve"> </w:t>
            </w:r>
            <w:r w:rsidRPr="00B019C3">
              <w:rPr>
                <w:rFonts w:asciiTheme="minorHAnsi" w:hAnsiTheme="minorHAnsi" w:cstheme="minorHAnsi"/>
                <w:color w:val="231F20"/>
                <w:szCs w:val="18"/>
              </w:rPr>
              <w:t>Funktionsterms dieser Funktion</w:t>
            </w:r>
            <w:r w:rsidRPr="00F1301D">
              <w:rPr>
                <w:rFonts w:asciiTheme="minorHAnsi" w:hAnsiTheme="minorHAnsi" w:cstheme="minorHAnsi"/>
                <w:color w:val="231F20"/>
                <w:szCs w:val="18"/>
              </w:rPr>
              <w:t>.</w:t>
            </w:r>
            <w:r>
              <w:rPr>
                <w:rFonts w:asciiTheme="minorHAnsi" w:hAnsiTheme="minorHAnsi" w:cstheme="minorHAnsi"/>
                <w:color w:val="231F20"/>
                <w:szCs w:val="18"/>
              </w:rPr>
              <w:t xml:space="preserve"> </w:t>
            </w:r>
          </w:p>
          <w:p w14:paraId="6CEADEE3" w14:textId="77777777" w:rsidR="00B76341" w:rsidRDefault="00B76341"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erklären den Einfluss der Parameter eines Funktionsterms auf den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Graphen der Funktion (Ausnahme bei quadratischen Funktionen in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der Normalform: nur Streckfaktor und y-Achsenabschnitt)</w:t>
            </w:r>
            <w:r>
              <w:rPr>
                <w:rFonts w:asciiTheme="minorHAnsi" w:hAnsiTheme="minorHAnsi" w:cstheme="minorHAnsi"/>
                <w:color w:val="231F20"/>
                <w:szCs w:val="18"/>
              </w:rPr>
              <w:t>.</w:t>
            </w:r>
          </w:p>
          <w:p w14:paraId="09758CA0" w14:textId="77777777" w:rsidR="00B76341" w:rsidRDefault="00B76341"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lastRenderedPageBreak/>
              <w:t xml:space="preserve">… </w:t>
            </w:r>
            <w:r w:rsidRPr="003D3EBC">
              <w:rPr>
                <w:rFonts w:asciiTheme="minorHAnsi" w:hAnsiTheme="minorHAnsi" w:cstheme="minorHAnsi"/>
                <w:color w:val="231F20"/>
                <w:szCs w:val="18"/>
              </w:rPr>
              <w:t>erkunden und systematisieren mithilfe dynamischer</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Geometriesoftware den Einfluss der Parameter von Funktionen</w:t>
            </w:r>
            <w:r>
              <w:rPr>
                <w:rFonts w:asciiTheme="minorHAnsi" w:hAnsiTheme="minorHAnsi" w:cstheme="minorHAnsi"/>
                <w:color w:val="231F20"/>
                <w:szCs w:val="18"/>
              </w:rPr>
              <w:t>.</w:t>
            </w:r>
          </w:p>
          <w:p w14:paraId="7DA087A6" w14:textId="77777777" w:rsidR="00B76341" w:rsidRDefault="00B76341"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D3EBC">
              <w:rPr>
                <w:rFonts w:asciiTheme="minorHAnsi" w:hAnsiTheme="minorHAnsi" w:cstheme="minorHAnsi"/>
                <w:color w:val="231F20"/>
                <w:szCs w:val="18"/>
              </w:rPr>
              <w:t>deuten Parameter und Eigenschaften einer Funktion in</w:t>
            </w:r>
            <w:r>
              <w:rPr>
                <w:rFonts w:asciiTheme="minorHAnsi" w:hAnsiTheme="minorHAnsi" w:cstheme="minorHAnsi"/>
                <w:color w:val="231F20"/>
                <w:szCs w:val="18"/>
              </w:rPr>
              <w:t xml:space="preserve"> </w:t>
            </w:r>
            <w:r w:rsidRPr="003D3EBC">
              <w:rPr>
                <w:rFonts w:asciiTheme="minorHAnsi" w:hAnsiTheme="minorHAnsi" w:cstheme="minorHAnsi"/>
                <w:color w:val="231F20"/>
                <w:szCs w:val="18"/>
              </w:rPr>
              <w:t>Anwendungssituationen</w:t>
            </w:r>
            <w:r>
              <w:rPr>
                <w:rFonts w:asciiTheme="minorHAnsi" w:hAnsiTheme="minorHAnsi" w:cstheme="minorHAnsi"/>
                <w:color w:val="231F20"/>
                <w:szCs w:val="18"/>
              </w:rPr>
              <w:t>.</w:t>
            </w:r>
          </w:p>
          <w:p w14:paraId="1280EDFC" w14:textId="77777777" w:rsidR="00B76341" w:rsidRDefault="00B76341"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60651">
              <w:rPr>
                <w:rFonts w:asciiTheme="minorHAnsi" w:hAnsiTheme="minorHAnsi" w:cstheme="minorHAnsi"/>
                <w:color w:val="231F20"/>
                <w:szCs w:val="18"/>
              </w:rPr>
              <w:t>berechnen Nullstellen quadratischer Funktionen durch geeignete</w:t>
            </w:r>
            <w:r>
              <w:rPr>
                <w:rFonts w:asciiTheme="minorHAnsi" w:hAnsiTheme="minorHAnsi" w:cstheme="minorHAnsi"/>
                <w:color w:val="231F20"/>
                <w:szCs w:val="18"/>
              </w:rPr>
              <w:t xml:space="preserve"> </w:t>
            </w:r>
            <w:r w:rsidRPr="00360651">
              <w:rPr>
                <w:rFonts w:asciiTheme="minorHAnsi" w:hAnsiTheme="minorHAnsi" w:cstheme="minorHAnsi"/>
                <w:color w:val="231F20"/>
                <w:szCs w:val="18"/>
              </w:rPr>
              <w:t>Verfahren</w:t>
            </w:r>
            <w:r>
              <w:rPr>
                <w:rFonts w:asciiTheme="minorHAnsi" w:hAnsiTheme="minorHAnsi" w:cstheme="minorHAnsi"/>
                <w:color w:val="231F20"/>
                <w:szCs w:val="18"/>
              </w:rPr>
              <w:t>.</w:t>
            </w:r>
          </w:p>
          <w:p w14:paraId="773687A1" w14:textId="77777777" w:rsidR="00B76341" w:rsidRDefault="00B76341"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CE641F">
              <w:rPr>
                <w:rFonts w:asciiTheme="minorHAnsi" w:hAnsiTheme="minorHAnsi" w:cstheme="minorHAnsi"/>
                <w:color w:val="231F20"/>
                <w:szCs w:val="18"/>
              </w:rPr>
              <w:t>wählen begründet mathematische Modelle zur Beschreibung von</w:t>
            </w:r>
            <w:r>
              <w:rPr>
                <w:rFonts w:asciiTheme="minorHAnsi" w:hAnsiTheme="minorHAnsi" w:cstheme="minorHAnsi"/>
                <w:color w:val="231F20"/>
                <w:szCs w:val="18"/>
              </w:rPr>
              <w:t xml:space="preserve"> </w:t>
            </w:r>
            <w:r w:rsidRPr="00CE641F">
              <w:rPr>
                <w:rFonts w:asciiTheme="minorHAnsi" w:hAnsiTheme="minorHAnsi" w:cstheme="minorHAnsi"/>
                <w:color w:val="231F20"/>
                <w:szCs w:val="18"/>
              </w:rPr>
              <w:t>Wachstumsprozessen aus, treffen Vorhersagen zur langfristigen</w:t>
            </w:r>
            <w:r>
              <w:rPr>
                <w:rFonts w:asciiTheme="minorHAnsi" w:hAnsiTheme="minorHAnsi" w:cstheme="minorHAnsi"/>
                <w:color w:val="231F20"/>
                <w:szCs w:val="18"/>
              </w:rPr>
              <w:t xml:space="preserve"> </w:t>
            </w:r>
            <w:r w:rsidRPr="00CE641F">
              <w:rPr>
                <w:rFonts w:asciiTheme="minorHAnsi" w:hAnsiTheme="minorHAnsi" w:cstheme="minorHAnsi"/>
                <w:color w:val="231F20"/>
                <w:szCs w:val="18"/>
              </w:rPr>
              <w:t>Entwicklung</w:t>
            </w:r>
          </w:p>
          <w:p w14:paraId="01FE1657" w14:textId="77777777" w:rsidR="00B76341" w:rsidRPr="00CE641F" w:rsidRDefault="00B76341" w:rsidP="00F33B40">
            <w:pPr>
              <w:autoSpaceDE w:val="0"/>
              <w:autoSpaceDN w:val="0"/>
              <w:adjustRightInd w:val="0"/>
              <w:rPr>
                <w:rFonts w:asciiTheme="minorHAnsi" w:hAnsiTheme="minorHAnsi" w:cstheme="minorHAnsi"/>
                <w:color w:val="231F20"/>
                <w:szCs w:val="18"/>
              </w:rPr>
            </w:pPr>
            <w:r>
              <w:rPr>
                <w:rFonts w:asciiTheme="minorHAnsi" w:hAnsiTheme="minorHAnsi" w:cstheme="minorHAnsi"/>
                <w:color w:val="231F20"/>
                <w:szCs w:val="18"/>
              </w:rPr>
              <w:t xml:space="preserve">… </w:t>
            </w:r>
            <w:r w:rsidRPr="00360651">
              <w:rPr>
                <w:rFonts w:asciiTheme="minorHAnsi" w:hAnsiTheme="minorHAnsi" w:cstheme="minorHAnsi"/>
                <w:color w:val="231F20"/>
                <w:szCs w:val="18"/>
              </w:rPr>
              <w:t>wenden lineare, quadratische Funktionen zur</w:t>
            </w:r>
            <w:r>
              <w:rPr>
                <w:rFonts w:asciiTheme="minorHAnsi" w:hAnsiTheme="minorHAnsi" w:cstheme="minorHAnsi"/>
                <w:color w:val="231F20"/>
                <w:szCs w:val="18"/>
              </w:rPr>
              <w:t xml:space="preserve"> </w:t>
            </w:r>
            <w:r w:rsidRPr="00360651">
              <w:rPr>
                <w:rFonts w:asciiTheme="minorHAnsi" w:hAnsiTheme="minorHAnsi" w:cstheme="minorHAnsi"/>
                <w:color w:val="231F20"/>
                <w:szCs w:val="18"/>
              </w:rPr>
              <w:t>Lösung inner- und außermathematischer Problemstellungen an</w:t>
            </w:r>
            <w:r>
              <w:rPr>
                <w:rFonts w:asciiTheme="minorHAnsi" w:hAnsiTheme="minorHAnsi" w:cstheme="minorHAnsi"/>
                <w:color w:val="231F20"/>
                <w:szCs w:val="18"/>
              </w:rPr>
              <w:t>.</w:t>
            </w:r>
          </w:p>
        </w:tc>
        <w:tc>
          <w:tcPr>
            <w:tcW w:w="4678" w:type="dxa"/>
            <w:shd w:val="clear" w:color="auto" w:fill="auto"/>
          </w:tcPr>
          <w:p w14:paraId="0BABBBD6" w14:textId="77777777" w:rsidR="00B76341" w:rsidRPr="00152EB9" w:rsidRDefault="00B76341" w:rsidP="00F33B40">
            <w:pPr>
              <w:pStyle w:val="KeinLeerraum"/>
              <w:rPr>
                <w:b/>
                <w:bCs/>
              </w:rPr>
            </w:pPr>
            <w:r>
              <w:rPr>
                <w:b/>
                <w:bCs/>
              </w:rPr>
              <w:lastRenderedPageBreak/>
              <w:t>Operieren</w:t>
            </w:r>
            <w:r>
              <w:rPr>
                <w:b/>
                <w:bCs/>
              </w:rPr>
              <w:br/>
            </w:r>
            <w:r w:rsidRPr="00507937">
              <w:rPr>
                <w:b/>
                <w:bCs/>
                <w:i/>
                <w:iCs/>
              </w:rPr>
              <w:t>Hilfsmittelfreies Operieren</w:t>
            </w:r>
            <w:r w:rsidRPr="00152EB9">
              <w:rPr>
                <w:b/>
                <w:bCs/>
              </w:rPr>
              <w:t xml:space="preserve"> </w:t>
            </w:r>
          </w:p>
          <w:p w14:paraId="5651A502" w14:textId="77777777" w:rsidR="00B76341" w:rsidRDefault="00B76341" w:rsidP="00F33B40">
            <w:pPr>
              <w:pStyle w:val="KeinLeerraum"/>
            </w:pPr>
            <w:r>
              <w:t xml:space="preserve">… </w:t>
            </w:r>
            <w:r w:rsidRPr="009E526F">
              <w:t>wenden grundlegende Kopfrechenfertigkeiten sicher an</w:t>
            </w:r>
            <w:r>
              <w:t xml:space="preserve">. </w:t>
            </w:r>
          </w:p>
          <w:p w14:paraId="15342B44" w14:textId="77777777" w:rsidR="00B76341" w:rsidRDefault="00B76341" w:rsidP="00F33B40">
            <w:pPr>
              <w:pStyle w:val="KeinLeerraum"/>
            </w:pPr>
            <w:r>
              <w:t xml:space="preserve">… </w:t>
            </w:r>
            <w:r w:rsidRPr="009A27CC">
              <w:t>übersetzen symbolische und formale Sprache in natürliche Sprache</w:t>
            </w:r>
            <w:r>
              <w:t xml:space="preserve"> </w:t>
            </w:r>
            <w:r w:rsidRPr="009A27CC">
              <w:t>und umgekehrt</w:t>
            </w:r>
            <w:r>
              <w:t>.</w:t>
            </w:r>
          </w:p>
          <w:p w14:paraId="0D6C8954" w14:textId="77777777" w:rsidR="00B76341" w:rsidRDefault="00B76341" w:rsidP="00F33B40">
            <w:pPr>
              <w:pStyle w:val="KeinLeerraum"/>
            </w:pPr>
            <w:r>
              <w:t xml:space="preserve">… </w:t>
            </w:r>
            <w:r w:rsidRPr="009A27CC">
              <w:t>führen geeignete Rechenoperationen auf der Grundlage eines</w:t>
            </w:r>
            <w:r>
              <w:t xml:space="preserve"> </w:t>
            </w:r>
            <w:r w:rsidRPr="009A27CC">
              <w:t>inhaltlichen Verständnisses durch</w:t>
            </w:r>
            <w:r>
              <w:t>.</w:t>
            </w:r>
          </w:p>
          <w:p w14:paraId="17DD02C8" w14:textId="77777777" w:rsidR="00B76341" w:rsidRPr="009A27CC" w:rsidRDefault="00B76341" w:rsidP="00F33B40">
            <w:pPr>
              <w:pStyle w:val="KeinLeerraum"/>
            </w:pPr>
            <w:r>
              <w:t xml:space="preserve">… </w:t>
            </w:r>
            <w:r w:rsidRPr="009A27CC">
              <w:t xml:space="preserve">arbeiten unter Berücksichtigung mathematischer Regeln und Gesetze mit Variablen, Termen, Gleichungen und Funktionen. </w:t>
            </w:r>
          </w:p>
          <w:p w14:paraId="14C06D07" w14:textId="77777777" w:rsidR="00B76341" w:rsidRDefault="00B76341" w:rsidP="00F33B40">
            <w:pPr>
              <w:pStyle w:val="KeinLeerraum"/>
            </w:pPr>
            <w:r w:rsidRPr="009A27CC">
              <w:t xml:space="preserve">… führen Darstellungswechsel sicher aus. </w:t>
            </w:r>
          </w:p>
          <w:p w14:paraId="35236C20" w14:textId="77777777" w:rsidR="00B76341" w:rsidRDefault="00B76341" w:rsidP="00F33B40">
            <w:pPr>
              <w:pStyle w:val="KeinLeerraum"/>
            </w:pPr>
            <w:r>
              <w:t xml:space="preserve">… </w:t>
            </w:r>
            <w:r w:rsidRPr="009A27CC">
              <w:t>führen Lösungs- und Kontrollverfahren sicher und effizient durch</w:t>
            </w:r>
            <w:r>
              <w:t>.</w:t>
            </w:r>
          </w:p>
          <w:p w14:paraId="2AF7E583" w14:textId="77777777" w:rsidR="00B76341" w:rsidRPr="00507937" w:rsidRDefault="00B76341" w:rsidP="00F33B40">
            <w:pPr>
              <w:pStyle w:val="KeinLeerraum"/>
              <w:rPr>
                <w:b/>
                <w:bCs/>
                <w:i/>
                <w:iCs/>
              </w:rPr>
            </w:pPr>
            <w:r w:rsidRPr="00507937">
              <w:rPr>
                <w:b/>
                <w:bCs/>
                <w:i/>
                <w:iCs/>
              </w:rPr>
              <w:t xml:space="preserve">Arbeiten mit Medien und Werkzeugen </w:t>
            </w:r>
          </w:p>
          <w:p w14:paraId="032C9CEC" w14:textId="77777777" w:rsidR="00B76341" w:rsidRDefault="00B76341" w:rsidP="00F33B40">
            <w:pPr>
              <w:pStyle w:val="KeinLeerraum"/>
            </w:pPr>
            <w:r>
              <w:t xml:space="preserve">… </w:t>
            </w:r>
            <w:r w:rsidRPr="00DB29DF">
              <w:t>nutzen mathematische Hilfsmittel (Lineal, Geodreieck und Zirkel) zum</w:t>
            </w:r>
            <w:r>
              <w:t xml:space="preserve"> </w:t>
            </w:r>
            <w:r w:rsidRPr="00DB29DF">
              <w:t>Messen, genauen Zeichnen und Konstruieren</w:t>
            </w:r>
            <w:r>
              <w:t>.</w:t>
            </w:r>
          </w:p>
          <w:p w14:paraId="618CC467" w14:textId="77777777" w:rsidR="00B76341" w:rsidRPr="009A27CC" w:rsidRDefault="00B76341" w:rsidP="00F33B40">
            <w:pPr>
              <w:pStyle w:val="KeinLeerraum"/>
            </w:pPr>
            <w:r w:rsidRPr="009A27CC">
              <w:t xml:space="preserve">… recherchieren Informationen und Daten aus Medienangeboten (Printmedien, Internet und Formelsammlung). </w:t>
            </w:r>
          </w:p>
          <w:p w14:paraId="705785E0" w14:textId="77777777" w:rsidR="00B76341" w:rsidRDefault="00B76341" w:rsidP="00F33B40">
            <w:pPr>
              <w:pStyle w:val="KeinLeerraum"/>
            </w:pPr>
            <w:r w:rsidRPr="009A27CC">
              <w:t xml:space="preserve">… nutzen digitale Mathematikwerkzeuge (dynamische Geometriesoftware, Multirepräsentationssysteme, Taschenrechner und Tabellenkalkulation). </w:t>
            </w:r>
          </w:p>
          <w:p w14:paraId="68B7C6C7" w14:textId="77777777" w:rsidR="00B76341" w:rsidRDefault="00B76341" w:rsidP="00F33B40">
            <w:pPr>
              <w:pStyle w:val="KeinLeerraum"/>
            </w:pPr>
            <w:r>
              <w:lastRenderedPageBreak/>
              <w:t xml:space="preserve">… </w:t>
            </w:r>
            <w:r w:rsidRPr="009A27CC">
              <w:t>entscheiden situationsangemessen über den Einsatz mathematischer</w:t>
            </w:r>
            <w:r>
              <w:t xml:space="preserve"> </w:t>
            </w:r>
            <w:r w:rsidRPr="009A27CC">
              <w:t>Hilfsmittel und digitaler</w:t>
            </w:r>
            <w:r>
              <w:t xml:space="preserve"> </w:t>
            </w:r>
            <w:r w:rsidRPr="009A27CC">
              <w:t>Mathematikwerkzeuge und wählen diese</w:t>
            </w:r>
            <w:r>
              <w:t xml:space="preserve"> </w:t>
            </w:r>
            <w:r w:rsidRPr="009A27CC">
              <w:t>begründet aus</w:t>
            </w:r>
            <w:r>
              <w:t>.</w:t>
            </w:r>
          </w:p>
          <w:p w14:paraId="6D51A96A" w14:textId="77777777" w:rsidR="00B76341" w:rsidRPr="009A27CC" w:rsidRDefault="00B76341" w:rsidP="00F33B40">
            <w:pPr>
              <w:pStyle w:val="KeinLeerraum"/>
            </w:pPr>
            <w:r>
              <w:t xml:space="preserve">… </w:t>
            </w:r>
            <w:r w:rsidRPr="009A27CC">
              <w:t>nutzen analoge und digitale Medien zur Unterstützung, zur Gestaltung</w:t>
            </w:r>
            <w:r>
              <w:t xml:space="preserve"> </w:t>
            </w:r>
            <w:r w:rsidRPr="009A27CC">
              <w:t>mathematischer Prozesse und zur Präsentation</w:t>
            </w:r>
            <w:r>
              <w:t>.</w:t>
            </w:r>
          </w:p>
          <w:p w14:paraId="70DD41A3" w14:textId="77777777" w:rsidR="00B76341" w:rsidRDefault="00B76341" w:rsidP="00F33B40">
            <w:pPr>
              <w:pStyle w:val="Default"/>
              <w:ind w:left="113"/>
              <w:rPr>
                <w:rFonts w:asciiTheme="minorHAnsi" w:hAnsiTheme="minorHAnsi" w:cstheme="minorHAnsi"/>
                <w:color w:val="auto"/>
                <w:sz w:val="18"/>
                <w:szCs w:val="18"/>
                <w:highlight w:val="yellow"/>
              </w:rPr>
            </w:pPr>
          </w:p>
          <w:p w14:paraId="732C0D43"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color w:val="auto"/>
                <w:sz w:val="18"/>
                <w:szCs w:val="18"/>
              </w:rPr>
              <w:t xml:space="preserve">Modellieren </w:t>
            </w:r>
          </w:p>
          <w:p w14:paraId="7C05B7B3"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Strukturieren </w:t>
            </w:r>
          </w:p>
          <w:p w14:paraId="026551AE" w14:textId="77777777" w:rsidR="00B76341" w:rsidRPr="00C52333" w:rsidRDefault="00B76341" w:rsidP="00F33B40">
            <w:pPr>
              <w:pStyle w:val="KeinLeerraum"/>
            </w:pPr>
            <w:r w:rsidRPr="00C52333">
              <w:t xml:space="preserve">… </w:t>
            </w:r>
            <w:r w:rsidRPr="000E698F">
              <w:t>erfassen reale Situationen und beschreiben diese mit Worten und</w:t>
            </w:r>
            <w:r>
              <w:t xml:space="preserve"> </w:t>
            </w:r>
            <w:r w:rsidRPr="000E698F">
              <w:t>Skizzen</w:t>
            </w:r>
            <w:r>
              <w:t>.</w:t>
            </w:r>
            <w:r>
              <w:br/>
              <w:t xml:space="preserve">… </w:t>
            </w:r>
            <w:r w:rsidRPr="00C52333">
              <w:t xml:space="preserve">stellen eigene Fragen zu realen Situationen, die mithilfe mathematischer Kenntnisse und Fertigkeiten beantwortet werden können. </w:t>
            </w:r>
          </w:p>
          <w:p w14:paraId="03FB393C"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treffen begründet Annahmen und nehmen Vereinfachungen realer Situationen vor. </w:t>
            </w:r>
          </w:p>
          <w:p w14:paraId="57CF6F0A"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Mathematisieren </w:t>
            </w:r>
          </w:p>
          <w:p w14:paraId="4BE3C4F8" w14:textId="77777777" w:rsidR="00B76341"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übersetzen reale Situationen in mathematische Modelle bzw. wählen geeignete Modelle aus und nutzen geeignete Darstellungen. </w:t>
            </w:r>
          </w:p>
          <w:p w14:paraId="7C083754" w14:textId="77777777" w:rsidR="00B76341"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CD65EC">
              <w:rPr>
                <w:rFonts w:asciiTheme="minorHAnsi" w:hAnsiTheme="minorHAnsi" w:cstheme="minorHAnsi"/>
                <w:color w:val="auto"/>
                <w:sz w:val="18"/>
                <w:szCs w:val="18"/>
              </w:rPr>
              <w:t>ordnen einem mathematischen Modell passende reale Situationen zu</w:t>
            </w:r>
            <w:r>
              <w:rPr>
                <w:rFonts w:asciiTheme="minorHAnsi" w:hAnsiTheme="minorHAnsi" w:cstheme="minorHAnsi"/>
                <w:color w:val="auto"/>
                <w:sz w:val="18"/>
                <w:szCs w:val="18"/>
              </w:rPr>
              <w:t>.</w:t>
            </w:r>
          </w:p>
          <w:p w14:paraId="623F9E87" w14:textId="77777777" w:rsidR="00B76341" w:rsidRPr="00C52333" w:rsidRDefault="00B76341" w:rsidP="00F33B40">
            <w:pPr>
              <w:pStyle w:val="KeinLeerraum"/>
            </w:pPr>
            <w:r>
              <w:t xml:space="preserve">… </w:t>
            </w:r>
            <w:r w:rsidRPr="00CD65EC">
              <w:t>erarbeiten mithilfe mathematischer Kenntnisse und Fertigkeiten</w:t>
            </w:r>
            <w:r>
              <w:t xml:space="preserve"> </w:t>
            </w:r>
            <w:r w:rsidRPr="00CD65EC">
              <w:t>Lösungen innerhalb des mathematischen Modells</w:t>
            </w:r>
            <w:r>
              <w:t>.</w:t>
            </w:r>
          </w:p>
          <w:p w14:paraId="3DB19B67"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Interpretieren und Validieren </w:t>
            </w:r>
          </w:p>
          <w:p w14:paraId="61A389A5"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beziehen erarbeitete Lösungen auf die reale Situation und interpretieren diese als Antwort auf die Fragestellung. </w:t>
            </w:r>
          </w:p>
          <w:p w14:paraId="59E466DE" w14:textId="77777777" w:rsidR="00B76341"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überprüfen Lösungen auf ihre Plausibilität in realen Situationen. </w:t>
            </w:r>
          </w:p>
          <w:p w14:paraId="2A4B2A04" w14:textId="77777777" w:rsidR="00B76341" w:rsidRPr="00C52333"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CD65EC">
              <w:rPr>
                <w:rFonts w:asciiTheme="minorHAnsi" w:hAnsiTheme="minorHAnsi" w:cstheme="minorHAnsi"/>
                <w:color w:val="auto"/>
                <w:sz w:val="18"/>
                <w:szCs w:val="18"/>
              </w:rPr>
              <w:t>benennen Grenzen aufgestellter mathematischer Modelle</w:t>
            </w:r>
            <w:r>
              <w:rPr>
                <w:rFonts w:asciiTheme="minorHAnsi" w:hAnsiTheme="minorHAnsi" w:cstheme="minorHAnsi"/>
                <w:color w:val="auto"/>
                <w:sz w:val="18"/>
                <w:szCs w:val="18"/>
              </w:rPr>
              <w:t>.</w:t>
            </w:r>
          </w:p>
          <w:p w14:paraId="2097AD5A" w14:textId="77777777" w:rsidR="00B76341" w:rsidRDefault="00B76341" w:rsidP="00F33B40">
            <w:pPr>
              <w:pStyle w:val="Default"/>
              <w:ind w:left="113"/>
              <w:rPr>
                <w:rFonts w:asciiTheme="minorHAnsi" w:hAnsiTheme="minorHAnsi" w:cstheme="minorHAnsi"/>
                <w:b/>
                <w:bCs/>
                <w:color w:val="auto"/>
                <w:sz w:val="18"/>
                <w:szCs w:val="18"/>
                <w:highlight w:val="yellow"/>
              </w:rPr>
            </w:pPr>
          </w:p>
          <w:p w14:paraId="75E21DA0" w14:textId="77777777" w:rsidR="00B76341" w:rsidRDefault="00B76341" w:rsidP="00F33B40">
            <w:pPr>
              <w:pStyle w:val="Default"/>
              <w:ind w:left="113"/>
              <w:rPr>
                <w:rFonts w:asciiTheme="minorHAnsi" w:hAnsiTheme="minorHAnsi" w:cstheme="minorHAnsi"/>
                <w:b/>
                <w:bCs/>
                <w:color w:val="auto"/>
                <w:sz w:val="18"/>
                <w:szCs w:val="18"/>
              </w:rPr>
            </w:pPr>
            <w:r w:rsidRPr="0074753E">
              <w:rPr>
                <w:rFonts w:asciiTheme="minorHAnsi" w:hAnsiTheme="minorHAnsi" w:cstheme="minorHAnsi"/>
                <w:b/>
                <w:bCs/>
                <w:color w:val="auto"/>
                <w:sz w:val="18"/>
                <w:szCs w:val="18"/>
              </w:rPr>
              <w:t xml:space="preserve">Problemlösen </w:t>
            </w:r>
          </w:p>
          <w:p w14:paraId="7E976B59"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Erkunden </w:t>
            </w:r>
          </w:p>
          <w:p w14:paraId="11FE28A6" w14:textId="77777777" w:rsidR="00B76341"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lastRenderedPageBreak/>
              <w:t xml:space="preserve">… geben Problemsituationen in eigenen Worten wieder und stellen Fragen zu einer gegebenen Problemsituation. </w:t>
            </w:r>
          </w:p>
          <w:p w14:paraId="5E6A30C2"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Lösen </w:t>
            </w:r>
          </w:p>
          <w:p w14:paraId="2ADD751E"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Begriffe, Zusammenhänge, Verfahren, Medien und Werkzeuge zur Problemlösung aus. </w:t>
            </w:r>
          </w:p>
          <w:p w14:paraId="0CE2D64B" w14:textId="77777777" w:rsidR="00B76341" w:rsidRDefault="00B76341" w:rsidP="00F33B40">
            <w:pPr>
              <w:pStyle w:val="KeinLeerraum"/>
            </w:pPr>
            <w:r w:rsidRPr="0074753E">
              <w:t>… nutzen heuristische Strategien und Prinzipien (Beispiele finden, Spezialfälle finden, Analogiebetrachtungen, Schätzen und Überschlagen, systematisches Probieren oder Ausschließen, Darstellungswechsel, Zerlegen und Ergänzen, Symmetrien verwenden, Invarianten finden, Zurückführen auf Bekanntes, Zerlegen in Teilprobleme, Fallunterscheidungen, Vorwärts- und Rückwärtsarbeiten, Schlussfolgern, Verallgemeinern).</w:t>
            </w:r>
          </w:p>
          <w:p w14:paraId="7543BF47" w14:textId="77777777" w:rsidR="00B76341" w:rsidRDefault="00B76341" w:rsidP="00F33B40">
            <w:pPr>
              <w:pStyle w:val="KeinLeerraum"/>
            </w:pPr>
            <w:r>
              <w:t>… entwickeln Ideen für mögliche Lösungswege, planen</w:t>
            </w:r>
          </w:p>
          <w:p w14:paraId="430E044C" w14:textId="77777777" w:rsidR="00B76341" w:rsidRDefault="00B76341" w:rsidP="00F33B40">
            <w:pPr>
              <w:pStyle w:val="KeinLeerraum"/>
            </w:pPr>
            <w:r>
              <w:t>Vorgehensweisen zur Lösung eines Problems und führen</w:t>
            </w:r>
          </w:p>
          <w:p w14:paraId="0BC7BB0B" w14:textId="77777777" w:rsidR="00B76341" w:rsidRDefault="00B76341" w:rsidP="00F33B40">
            <w:pPr>
              <w:pStyle w:val="KeinLeerraum"/>
            </w:pPr>
            <w:r>
              <w:t>Lösungspläne zielgerichtet aus.</w:t>
            </w:r>
          </w:p>
          <w:p w14:paraId="085F49E6" w14:textId="77777777" w:rsidR="00B76341" w:rsidRPr="00AE2064" w:rsidRDefault="00B76341" w:rsidP="00F33B40">
            <w:pPr>
              <w:pStyle w:val="KeinLeerraum"/>
              <w:rPr>
                <w:b/>
                <w:bCs/>
                <w:i/>
                <w:iCs/>
              </w:rPr>
            </w:pPr>
            <w:r w:rsidRPr="00AE2064">
              <w:rPr>
                <w:b/>
                <w:bCs/>
                <w:i/>
                <w:iCs/>
              </w:rPr>
              <w:t xml:space="preserve">Reflektieren </w:t>
            </w:r>
          </w:p>
          <w:p w14:paraId="4AA2B92C"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überprüfen die Plausibilität von Ergebnissen.</w:t>
            </w:r>
          </w:p>
          <w:p w14:paraId="5FA6A4CC"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t>
            </w:r>
          </w:p>
          <w:p w14:paraId="170D21D2"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color w:val="auto"/>
                <w:sz w:val="18"/>
                <w:szCs w:val="18"/>
              </w:rPr>
              <w:t xml:space="preserve">Argumentieren </w:t>
            </w:r>
          </w:p>
          <w:p w14:paraId="6DD7247E"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i/>
                <w:iCs/>
                <w:color w:val="auto"/>
                <w:sz w:val="18"/>
                <w:szCs w:val="18"/>
              </w:rPr>
              <w:t xml:space="preserve">Vermuten </w:t>
            </w:r>
          </w:p>
          <w:p w14:paraId="719FE03E" w14:textId="77777777" w:rsidR="00B76341" w:rsidRPr="005D32B2" w:rsidRDefault="00B76341" w:rsidP="00F33B40">
            <w:pPr>
              <w:pStyle w:val="KeinLeerraum"/>
            </w:pPr>
            <w:r w:rsidRPr="005D32B2">
              <w:t>…</w:t>
            </w:r>
            <w:r>
              <w:t xml:space="preserve"> </w:t>
            </w:r>
            <w:r w:rsidRPr="005D32B2">
              <w:t>stellen Fragen, die für die Mathematik charakteristisch sind, und</w:t>
            </w:r>
            <w:r>
              <w:t xml:space="preserve"> </w:t>
            </w:r>
            <w:r w:rsidRPr="005D32B2">
              <w:t>stellen begründete Vermutungen über die Existenz und Art von</w:t>
            </w:r>
            <w:r>
              <w:t xml:space="preserve"> </w:t>
            </w:r>
            <w:r w:rsidRPr="005D32B2">
              <w:t>Zusammenhängen auf</w:t>
            </w:r>
            <w:r>
              <w:t>.</w:t>
            </w:r>
            <w:r>
              <w:br/>
              <w:t>…</w:t>
            </w:r>
            <w:r w:rsidRPr="005D32B2">
              <w:t xml:space="preserve"> benennen Beispiele für vermutete Zusammenhänge. </w:t>
            </w:r>
          </w:p>
          <w:p w14:paraId="1D6AAF13"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color w:val="auto"/>
                <w:sz w:val="18"/>
                <w:szCs w:val="18"/>
              </w:rPr>
              <w:t xml:space="preserve">… präzisieren Vermutungen mithilfe von Fachbegriffen und unter Berücksichtigung der logischen Struktur. </w:t>
            </w:r>
          </w:p>
          <w:p w14:paraId="20CB2BD2"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i/>
                <w:iCs/>
                <w:color w:val="auto"/>
                <w:sz w:val="18"/>
                <w:szCs w:val="18"/>
              </w:rPr>
              <w:t xml:space="preserve">Begründen </w:t>
            </w:r>
          </w:p>
          <w:p w14:paraId="2D5CC872" w14:textId="77777777" w:rsidR="00B76341" w:rsidRDefault="00B76341" w:rsidP="00F33B40">
            <w:pPr>
              <w:pStyle w:val="KeinLeerraum"/>
            </w:pPr>
            <w:r w:rsidRPr="005D32B2">
              <w:t>…</w:t>
            </w:r>
            <w:r>
              <w:t xml:space="preserve"> </w:t>
            </w:r>
            <w:r w:rsidRPr="005D32B2">
              <w:t>stellen Relationen zwischen Fachbegriffen her (Ober-/Unterbegriff)</w:t>
            </w:r>
            <w:r>
              <w:t>.</w:t>
            </w:r>
            <w:r w:rsidRPr="005D32B2">
              <w:t xml:space="preserve"> </w:t>
            </w:r>
          </w:p>
          <w:p w14:paraId="5B8276E2" w14:textId="77777777" w:rsidR="00B76341" w:rsidRPr="005D32B2"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5D32B2">
              <w:rPr>
                <w:rFonts w:asciiTheme="minorHAnsi" w:hAnsiTheme="minorHAnsi" w:cstheme="minorHAnsi"/>
                <w:color w:val="auto"/>
                <w:sz w:val="18"/>
                <w:szCs w:val="18"/>
              </w:rPr>
              <w:t xml:space="preserve">begründen Lösungswege und nutzen dabei mathematische Regeln bzw. Sätze und sachlogische Argumente. </w:t>
            </w:r>
          </w:p>
          <w:p w14:paraId="3717A228"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color w:val="auto"/>
                <w:sz w:val="18"/>
                <w:szCs w:val="18"/>
              </w:rPr>
              <w:t xml:space="preserve">… verknüpfen Argumente zu Argumentationsketten. </w:t>
            </w:r>
          </w:p>
          <w:p w14:paraId="20B49B25" w14:textId="77777777" w:rsidR="00B76341" w:rsidRDefault="00B76341" w:rsidP="00F33B40">
            <w:pPr>
              <w:pStyle w:val="Default"/>
              <w:ind w:left="113"/>
              <w:rPr>
                <w:rFonts w:asciiTheme="minorHAnsi" w:hAnsiTheme="minorHAnsi" w:cstheme="minorHAnsi"/>
                <w:b/>
                <w:bCs/>
                <w:color w:val="auto"/>
                <w:sz w:val="18"/>
                <w:szCs w:val="18"/>
                <w:highlight w:val="yellow"/>
              </w:rPr>
            </w:pPr>
          </w:p>
          <w:p w14:paraId="4BB0A046"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color w:val="auto"/>
                <w:sz w:val="18"/>
                <w:szCs w:val="18"/>
              </w:rPr>
              <w:lastRenderedPageBreak/>
              <w:t xml:space="preserve">Kommunizieren </w:t>
            </w:r>
          </w:p>
          <w:p w14:paraId="5201825B"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Rezipieren </w:t>
            </w:r>
          </w:p>
          <w:p w14:paraId="1EF2D09A"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entnehmen und strukturieren Informationen aus mathematikhaltigen Texten und Darstellungen. </w:t>
            </w:r>
          </w:p>
          <w:p w14:paraId="64395ADE"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recherchieren und bewerten fachbezogene Informationen. </w:t>
            </w:r>
          </w:p>
          <w:p w14:paraId="075FD5F6"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erläutern Begriffsinhalte anhand von typischen inner- und außermathematischen Anwendungssituationen. </w:t>
            </w:r>
          </w:p>
          <w:p w14:paraId="029FF3A5"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Produzieren </w:t>
            </w:r>
          </w:p>
          <w:p w14:paraId="4D52BA09"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verbalisieren eigene Denkprozesse und beschreiben eigene Lösungswege. </w:t>
            </w:r>
          </w:p>
          <w:p w14:paraId="79B7D4D8" w14:textId="77777777" w:rsidR="00B7634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verwenden in angemessenem Umfang die fachgebundene Sprache</w:t>
            </w:r>
            <w:r>
              <w:rPr>
                <w:rFonts w:asciiTheme="minorHAnsi" w:hAnsiTheme="minorHAnsi" w:cstheme="minorHAnsi"/>
                <w:color w:val="auto"/>
                <w:sz w:val="18"/>
                <w:szCs w:val="18"/>
              </w:rPr>
              <w:t>.</w:t>
            </w:r>
          </w:p>
          <w:p w14:paraId="1C6D50B1" w14:textId="77777777" w:rsidR="00B76341"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3830F1">
              <w:rPr>
                <w:rFonts w:asciiTheme="minorHAnsi" w:hAnsiTheme="minorHAnsi" w:cstheme="minorHAnsi"/>
                <w:color w:val="auto"/>
                <w:sz w:val="18"/>
                <w:szCs w:val="18"/>
              </w:rPr>
              <w:t>wählen je nach Situation und Zweck geeignete Darstellungsformen</w:t>
            </w:r>
            <w:r>
              <w:rPr>
                <w:rFonts w:asciiTheme="minorHAnsi" w:hAnsiTheme="minorHAnsi" w:cstheme="minorHAnsi"/>
                <w:color w:val="auto"/>
                <w:sz w:val="18"/>
                <w:szCs w:val="18"/>
              </w:rPr>
              <w:t>.</w:t>
            </w:r>
          </w:p>
          <w:p w14:paraId="28BD5145" w14:textId="77777777" w:rsidR="00B76341" w:rsidRPr="003830F1"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3830F1">
              <w:rPr>
                <w:rFonts w:asciiTheme="minorHAnsi" w:hAnsiTheme="minorHAnsi" w:cstheme="minorHAnsi"/>
                <w:color w:val="auto"/>
                <w:sz w:val="18"/>
                <w:szCs w:val="18"/>
              </w:rPr>
              <w:t xml:space="preserve">dokumentieren Arbeitsschritte nachvollziehbar und präsentieren diese. </w:t>
            </w:r>
          </w:p>
          <w:p w14:paraId="01E39C09"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Diskutieren </w:t>
            </w:r>
          </w:p>
          <w:p w14:paraId="13E5C230"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greifen Beiträge auf und entwickeln sie weiter. </w:t>
            </w:r>
          </w:p>
        </w:tc>
        <w:tc>
          <w:tcPr>
            <w:tcW w:w="2551" w:type="dxa"/>
          </w:tcPr>
          <w:p w14:paraId="705778C3" w14:textId="77777777" w:rsidR="00B76341" w:rsidRPr="0027736E" w:rsidRDefault="00B76341" w:rsidP="00F33B40">
            <w:pPr>
              <w:pStyle w:val="Tabellenschrift"/>
              <w:spacing w:line="240" w:lineRule="auto"/>
              <w:rPr>
                <w:rFonts w:ascii="Calibri" w:hAnsi="Calibri" w:cs="Calibri"/>
                <w:b/>
                <w:bCs/>
                <w:sz w:val="18"/>
                <w:szCs w:val="18"/>
              </w:rPr>
            </w:pPr>
            <w:r w:rsidRPr="0027736E">
              <w:rPr>
                <w:rFonts w:ascii="Calibri" w:hAnsi="Calibri" w:cs="Calibri"/>
                <w:b/>
                <w:bCs/>
                <w:sz w:val="18"/>
                <w:szCs w:val="18"/>
              </w:rPr>
              <w:lastRenderedPageBreak/>
              <w:t>1.2 Digitale Werkzeuge</w:t>
            </w:r>
          </w:p>
          <w:p w14:paraId="66C0D310" w14:textId="77777777" w:rsidR="00B76341" w:rsidRPr="0027736E" w:rsidRDefault="00B76341" w:rsidP="00F33B40">
            <w:pPr>
              <w:pStyle w:val="Tabellenschrift"/>
              <w:rPr>
                <w:rFonts w:ascii="Calibri" w:hAnsi="Calibri" w:cs="Calibri"/>
                <w:sz w:val="18"/>
                <w:szCs w:val="18"/>
              </w:rPr>
            </w:pPr>
            <w:r w:rsidRPr="0027736E">
              <w:rPr>
                <w:rFonts w:ascii="Calibri" w:hAnsi="Calibri" w:cs="Calibri"/>
                <w:sz w:val="18"/>
                <w:szCs w:val="18"/>
              </w:rPr>
              <w:t>Verschiedene digitale Werkzeuge und deren Funktionsumfang kennen, auswählen sowie diese</w:t>
            </w:r>
          </w:p>
          <w:p w14:paraId="0E6E012E" w14:textId="77777777" w:rsidR="00B76341" w:rsidRPr="0027736E" w:rsidRDefault="00B76341" w:rsidP="00F33B40">
            <w:pPr>
              <w:pStyle w:val="Tabellenschrift"/>
              <w:rPr>
                <w:rFonts w:ascii="Calibri" w:hAnsi="Calibri" w:cs="Calibri"/>
                <w:sz w:val="18"/>
                <w:szCs w:val="18"/>
              </w:rPr>
            </w:pPr>
            <w:r w:rsidRPr="0027736E">
              <w:rPr>
                <w:rFonts w:ascii="Calibri" w:hAnsi="Calibri" w:cs="Calibri"/>
                <w:sz w:val="18"/>
                <w:szCs w:val="18"/>
              </w:rPr>
              <w:t>kreativ, reflektiert und zielgerichtet einsetzen</w:t>
            </w:r>
          </w:p>
          <w:p w14:paraId="2D2FF88F" w14:textId="77777777" w:rsidR="00B76341" w:rsidRDefault="00B76341" w:rsidP="00F33B40">
            <w:pPr>
              <w:pStyle w:val="Tabellenschrift"/>
              <w:rPr>
                <w:rFonts w:ascii="Calibri" w:hAnsi="Calibri" w:cs="Calibri"/>
                <w:sz w:val="18"/>
                <w:szCs w:val="18"/>
              </w:rPr>
            </w:pPr>
            <w:r w:rsidRPr="0027736E">
              <w:rPr>
                <w:rFonts w:ascii="Calibri" w:hAnsi="Calibri" w:cs="Calibri"/>
                <w:sz w:val="18"/>
                <w:szCs w:val="18"/>
              </w:rPr>
              <w:t>(S.</w:t>
            </w:r>
            <w:r>
              <w:rPr>
                <w:rFonts w:ascii="Calibri" w:hAnsi="Calibri" w:cs="Calibri"/>
                <w:sz w:val="18"/>
                <w:szCs w:val="18"/>
              </w:rPr>
              <w:t>124 Nr.2c, S.125 Nr.6b, S.136, S.138 Nr.4b, S.139 Nr.7b</w:t>
            </w:r>
            <w:r w:rsidRPr="0027736E">
              <w:rPr>
                <w:rFonts w:ascii="Calibri" w:hAnsi="Calibri" w:cs="Calibri"/>
                <w:sz w:val="18"/>
                <w:szCs w:val="18"/>
              </w:rPr>
              <w:t>)</w:t>
            </w:r>
          </w:p>
          <w:p w14:paraId="245F5E4B" w14:textId="77777777" w:rsidR="00B76341" w:rsidRPr="00012234" w:rsidRDefault="00B76341" w:rsidP="00F33B40">
            <w:pPr>
              <w:pStyle w:val="Tabellenschrift"/>
              <w:spacing w:line="240" w:lineRule="auto"/>
              <w:rPr>
                <w:rFonts w:ascii="Calibri" w:hAnsi="Calibri" w:cs="Calibri"/>
                <w:b/>
                <w:bCs/>
                <w:sz w:val="18"/>
                <w:szCs w:val="18"/>
                <w:highlight w:val="yellow"/>
              </w:rPr>
            </w:pPr>
          </w:p>
          <w:p w14:paraId="79B11CA3" w14:textId="77777777" w:rsidR="00B76341" w:rsidRPr="00B51260" w:rsidRDefault="00B76341" w:rsidP="00F33B40">
            <w:pPr>
              <w:pStyle w:val="Tabellenschrift"/>
              <w:spacing w:line="240" w:lineRule="auto"/>
              <w:rPr>
                <w:rFonts w:ascii="Calibri" w:hAnsi="Calibri" w:cs="Calibri"/>
                <w:b/>
                <w:bCs/>
                <w:color w:val="000000"/>
                <w:sz w:val="18"/>
                <w:szCs w:val="18"/>
              </w:rPr>
            </w:pPr>
            <w:r w:rsidRPr="00B51260">
              <w:rPr>
                <w:rFonts w:ascii="Calibri" w:hAnsi="Calibri" w:cs="Calibri"/>
                <w:b/>
                <w:bCs/>
                <w:color w:val="000000"/>
                <w:sz w:val="18"/>
                <w:szCs w:val="18"/>
              </w:rPr>
              <w:t>2.2 Informationsauswertung</w:t>
            </w:r>
          </w:p>
          <w:p w14:paraId="1AA49EAA" w14:textId="77777777" w:rsidR="00B76341" w:rsidRPr="00B51260" w:rsidRDefault="00B76341" w:rsidP="00F33B40">
            <w:pPr>
              <w:pStyle w:val="Tabellenschrift"/>
              <w:spacing w:line="240" w:lineRule="auto"/>
              <w:rPr>
                <w:rFonts w:ascii="Calibri" w:hAnsi="Calibri" w:cs="Calibri"/>
                <w:color w:val="000000"/>
                <w:sz w:val="18"/>
                <w:szCs w:val="18"/>
              </w:rPr>
            </w:pPr>
            <w:r w:rsidRPr="00B51260">
              <w:rPr>
                <w:rFonts w:ascii="Calibri" w:hAnsi="Calibri" w:cs="Calibri"/>
                <w:color w:val="000000"/>
                <w:sz w:val="18"/>
                <w:szCs w:val="18"/>
              </w:rPr>
              <w:t>Themenrelevant Informationen</w:t>
            </w:r>
          </w:p>
          <w:p w14:paraId="3867A691" w14:textId="77777777" w:rsidR="00B76341" w:rsidRPr="00B51260" w:rsidRDefault="00B76341" w:rsidP="00F33B40">
            <w:pPr>
              <w:pStyle w:val="Tabellenschrift"/>
              <w:spacing w:line="240" w:lineRule="auto"/>
              <w:rPr>
                <w:rFonts w:ascii="Calibri" w:hAnsi="Calibri" w:cs="Calibri"/>
                <w:color w:val="000000"/>
                <w:sz w:val="18"/>
                <w:szCs w:val="18"/>
              </w:rPr>
            </w:pPr>
            <w:r w:rsidRPr="00B51260">
              <w:rPr>
                <w:rFonts w:ascii="Calibri" w:hAnsi="Calibri" w:cs="Calibri"/>
                <w:color w:val="000000"/>
                <w:sz w:val="18"/>
                <w:szCs w:val="18"/>
              </w:rPr>
              <w:t>und Daten aus Medienangeboten filtern, strukturieren, umwandeln</w:t>
            </w:r>
          </w:p>
          <w:p w14:paraId="7B6DD519" w14:textId="77777777" w:rsidR="00B76341" w:rsidRPr="00B51260" w:rsidRDefault="00B76341" w:rsidP="00F33B40">
            <w:pPr>
              <w:pStyle w:val="Tabellenschrift"/>
              <w:spacing w:line="240" w:lineRule="auto"/>
              <w:rPr>
                <w:rFonts w:ascii="Calibri" w:hAnsi="Calibri" w:cs="Calibri"/>
                <w:color w:val="000000"/>
                <w:sz w:val="18"/>
                <w:szCs w:val="18"/>
              </w:rPr>
            </w:pPr>
            <w:r w:rsidRPr="00B51260">
              <w:rPr>
                <w:rFonts w:ascii="Calibri" w:hAnsi="Calibri" w:cs="Calibri"/>
                <w:color w:val="000000"/>
                <w:sz w:val="18"/>
                <w:szCs w:val="18"/>
              </w:rPr>
              <w:t>und aufbereiten</w:t>
            </w:r>
          </w:p>
          <w:p w14:paraId="3F952AC6" w14:textId="77777777" w:rsidR="00B76341" w:rsidRPr="0027736E" w:rsidRDefault="00B76341" w:rsidP="00F33B40">
            <w:pPr>
              <w:pStyle w:val="Tabellenschrift"/>
              <w:spacing w:line="240" w:lineRule="auto"/>
              <w:rPr>
                <w:rFonts w:ascii="Calibri" w:hAnsi="Calibri" w:cs="Calibri"/>
                <w:color w:val="000000"/>
                <w:sz w:val="18"/>
                <w:szCs w:val="18"/>
              </w:rPr>
            </w:pPr>
            <w:r w:rsidRPr="0027736E">
              <w:rPr>
                <w:rFonts w:ascii="Calibri" w:hAnsi="Calibri" w:cs="Calibri"/>
                <w:color w:val="000000"/>
                <w:sz w:val="18"/>
                <w:szCs w:val="18"/>
              </w:rPr>
              <w:t>(</w:t>
            </w:r>
            <w:r>
              <w:rPr>
                <w:rFonts w:ascii="Calibri" w:hAnsi="Calibri" w:cs="Calibri"/>
                <w:color w:val="000000"/>
                <w:sz w:val="18"/>
                <w:szCs w:val="18"/>
              </w:rPr>
              <w:t>S.129 Nr.10b</w:t>
            </w:r>
            <w:r w:rsidRPr="0027736E">
              <w:rPr>
                <w:rFonts w:ascii="Calibri" w:hAnsi="Calibri" w:cs="Calibri"/>
                <w:color w:val="000000"/>
                <w:sz w:val="18"/>
                <w:szCs w:val="18"/>
              </w:rPr>
              <w:t>)</w:t>
            </w:r>
          </w:p>
          <w:p w14:paraId="5896D029" w14:textId="77777777" w:rsidR="00B76341" w:rsidRPr="00AF58F4" w:rsidRDefault="00B76341" w:rsidP="00F33B40">
            <w:pPr>
              <w:pStyle w:val="Tabellenschrift"/>
              <w:spacing w:line="240" w:lineRule="auto"/>
              <w:rPr>
                <w:rFonts w:ascii="Calibri" w:hAnsi="Calibri" w:cs="Calibri"/>
                <w:color w:val="000000"/>
                <w:sz w:val="18"/>
                <w:szCs w:val="18"/>
              </w:rPr>
            </w:pPr>
          </w:p>
        </w:tc>
      </w:tr>
      <w:tr w:rsidR="00B76341" w:rsidRPr="009845FC" w14:paraId="31F32129" w14:textId="77777777" w:rsidTr="00F33B40">
        <w:tc>
          <w:tcPr>
            <w:tcW w:w="15309" w:type="dxa"/>
            <w:gridSpan w:val="5"/>
            <w:shd w:val="clear" w:color="auto" w:fill="F2F2F2"/>
          </w:tcPr>
          <w:p w14:paraId="597D2B4D" w14:textId="77777777" w:rsidR="00B76341" w:rsidRPr="00F105E6" w:rsidRDefault="00B76341" w:rsidP="00F33B40">
            <w:pPr>
              <w:pStyle w:val="Tabellenschriftberschrift"/>
              <w:tabs>
                <w:tab w:val="left" w:pos="1418"/>
                <w:tab w:val="left" w:pos="2694"/>
              </w:tabs>
              <w:spacing w:line="276" w:lineRule="auto"/>
              <w:ind w:left="132" w:right="144"/>
              <w:rPr>
                <w:rFonts w:asciiTheme="minorHAnsi" w:hAnsiTheme="minorHAnsi" w:cstheme="minorHAnsi"/>
                <w:sz w:val="18"/>
                <w:szCs w:val="18"/>
              </w:rPr>
            </w:pPr>
            <w:r w:rsidRPr="00365DEF">
              <w:rPr>
                <w:rFonts w:asciiTheme="minorHAnsi" w:hAnsiTheme="minorHAnsi" w:cstheme="minorHAnsi"/>
                <w:bCs/>
                <w:sz w:val="18"/>
                <w:szCs w:val="18"/>
              </w:rPr>
              <w:lastRenderedPageBreak/>
              <w:t>Datenerhebungen</w:t>
            </w:r>
            <w:r w:rsidRPr="009845FC">
              <w:rPr>
                <w:rFonts w:ascii="Calibri" w:hAnsi="Calibri" w:cs="Calibri"/>
                <w:b w:val="0"/>
                <w:sz w:val="18"/>
                <w:szCs w:val="18"/>
              </w:rPr>
              <w:t xml:space="preserve"> </w:t>
            </w:r>
            <w:r w:rsidRPr="00365DEF">
              <w:rPr>
                <w:rFonts w:asciiTheme="minorHAnsi" w:hAnsiTheme="minorHAnsi" w:cstheme="minorHAnsi"/>
                <w:bCs/>
                <w:sz w:val="18"/>
                <w:szCs w:val="18"/>
              </w:rPr>
              <w:t>hinterfragen</w:t>
            </w:r>
            <w:r w:rsidRPr="009845FC">
              <w:rPr>
                <w:rFonts w:ascii="Calibri" w:hAnsi="Calibri" w:cs="Calibri"/>
                <w:b w:val="0"/>
                <w:sz w:val="18"/>
                <w:szCs w:val="18"/>
              </w:rPr>
              <w:t xml:space="preserve">            S. 14</w:t>
            </w:r>
            <w:r>
              <w:rPr>
                <w:rFonts w:ascii="Calibri" w:hAnsi="Calibri" w:cs="Calibri"/>
                <w:b w:val="0"/>
                <w:sz w:val="18"/>
                <w:szCs w:val="18"/>
              </w:rPr>
              <w:t>3</w:t>
            </w:r>
            <w:r w:rsidRPr="009845FC">
              <w:rPr>
                <w:rFonts w:ascii="Calibri" w:hAnsi="Calibri" w:cs="Calibri"/>
                <w:b w:val="0"/>
                <w:sz w:val="18"/>
                <w:szCs w:val="18"/>
              </w:rPr>
              <w:t xml:space="preserve"> – 1</w:t>
            </w:r>
            <w:r>
              <w:rPr>
                <w:rFonts w:ascii="Calibri" w:hAnsi="Calibri" w:cs="Calibri"/>
                <w:b w:val="0"/>
                <w:sz w:val="18"/>
                <w:szCs w:val="18"/>
              </w:rPr>
              <w:t>66</w:t>
            </w:r>
            <w:r w:rsidRPr="009845FC">
              <w:rPr>
                <w:rFonts w:ascii="Calibri" w:hAnsi="Calibri" w:cs="Calibri"/>
                <w:b w:val="0"/>
                <w:sz w:val="18"/>
                <w:szCs w:val="18"/>
              </w:rPr>
              <w:t xml:space="preserve">          Zeitraum: ca. </w:t>
            </w:r>
            <w:r>
              <w:rPr>
                <w:rFonts w:ascii="Calibri" w:hAnsi="Calibri" w:cs="Calibri"/>
                <w:b w:val="0"/>
                <w:sz w:val="18"/>
                <w:szCs w:val="18"/>
              </w:rPr>
              <w:t>16</w:t>
            </w:r>
            <w:r w:rsidRPr="009845FC">
              <w:rPr>
                <w:rFonts w:ascii="Calibri" w:hAnsi="Calibri" w:cs="Calibri"/>
                <w:b w:val="0"/>
                <w:sz w:val="18"/>
                <w:szCs w:val="18"/>
              </w:rPr>
              <w:t xml:space="preserve"> Unterrichtsstunden</w:t>
            </w:r>
          </w:p>
        </w:tc>
      </w:tr>
      <w:tr w:rsidR="00B76341" w:rsidRPr="003E0211" w14:paraId="408E4684" w14:textId="77777777" w:rsidTr="00F33B40">
        <w:tc>
          <w:tcPr>
            <w:tcW w:w="2410" w:type="dxa"/>
            <w:shd w:val="clear" w:color="auto" w:fill="auto"/>
          </w:tcPr>
          <w:p w14:paraId="574BE2DB" w14:textId="77777777" w:rsidR="00B76341" w:rsidRPr="003E4B5C" w:rsidRDefault="00B76341" w:rsidP="00F33B40">
            <w:pPr>
              <w:autoSpaceDE w:val="0"/>
              <w:snapToGrid w:val="0"/>
              <w:spacing w:after="20" w:line="240" w:lineRule="exact"/>
              <w:ind w:left="142" w:hanging="142"/>
              <w:rPr>
                <w:rFonts w:asciiTheme="minorHAnsi" w:hAnsiTheme="minorHAnsi" w:cstheme="minorHAnsi"/>
                <w:szCs w:val="18"/>
              </w:rPr>
            </w:pPr>
            <w:r w:rsidRPr="003E4B5C">
              <w:rPr>
                <w:rFonts w:asciiTheme="minorHAnsi" w:hAnsiTheme="minorHAnsi" w:cstheme="minorHAnsi"/>
                <w:szCs w:val="18"/>
              </w:rPr>
              <w:t xml:space="preserve">Wiederholung </w:t>
            </w:r>
          </w:p>
          <w:p w14:paraId="154AD7E8" w14:textId="77777777" w:rsidR="00B76341" w:rsidRPr="003E4B5C" w:rsidRDefault="00B76341" w:rsidP="00F33B40">
            <w:pPr>
              <w:autoSpaceDE w:val="0"/>
              <w:snapToGrid w:val="0"/>
              <w:spacing w:after="20" w:line="240" w:lineRule="exact"/>
              <w:ind w:left="142" w:hanging="142"/>
              <w:rPr>
                <w:rFonts w:asciiTheme="minorHAnsi" w:hAnsiTheme="minorHAnsi" w:cstheme="minorHAnsi"/>
                <w:szCs w:val="18"/>
              </w:rPr>
            </w:pPr>
            <w:r w:rsidRPr="003E4B5C">
              <w:rPr>
                <w:rFonts w:asciiTheme="minorHAnsi" w:hAnsiTheme="minorHAnsi" w:cstheme="minorHAnsi"/>
                <w:szCs w:val="18"/>
              </w:rPr>
              <w:t xml:space="preserve">Daten auswerten (Wdh.) </w:t>
            </w:r>
          </w:p>
          <w:p w14:paraId="7349ABC8" w14:textId="77777777" w:rsidR="00B76341" w:rsidRPr="003E4B5C" w:rsidRDefault="00B76341" w:rsidP="00F33B40">
            <w:pPr>
              <w:autoSpaceDE w:val="0"/>
              <w:snapToGrid w:val="0"/>
              <w:spacing w:after="20" w:line="240" w:lineRule="exact"/>
              <w:ind w:left="142" w:hanging="142"/>
              <w:rPr>
                <w:rFonts w:asciiTheme="minorHAnsi" w:hAnsiTheme="minorHAnsi" w:cstheme="minorHAnsi"/>
                <w:szCs w:val="18"/>
              </w:rPr>
            </w:pPr>
            <w:r w:rsidRPr="003E4B5C">
              <w:rPr>
                <w:rFonts w:asciiTheme="minorHAnsi" w:hAnsiTheme="minorHAnsi" w:cstheme="minorHAnsi"/>
                <w:szCs w:val="18"/>
              </w:rPr>
              <w:t xml:space="preserve">Daten erheben und manipulieren </w:t>
            </w:r>
          </w:p>
          <w:p w14:paraId="6C5002F4" w14:textId="77777777" w:rsidR="00B76341" w:rsidRPr="003E4B5C" w:rsidRDefault="00B76341" w:rsidP="00F33B40">
            <w:pPr>
              <w:autoSpaceDE w:val="0"/>
              <w:snapToGrid w:val="0"/>
              <w:spacing w:after="20" w:line="240" w:lineRule="exact"/>
              <w:ind w:left="142" w:hanging="142"/>
              <w:rPr>
                <w:rFonts w:asciiTheme="minorHAnsi" w:hAnsiTheme="minorHAnsi" w:cstheme="minorHAnsi"/>
                <w:szCs w:val="18"/>
              </w:rPr>
            </w:pPr>
            <w:r w:rsidRPr="003E4B5C">
              <w:rPr>
                <w:rFonts w:asciiTheme="minorHAnsi" w:hAnsiTheme="minorHAnsi" w:cstheme="minorHAnsi"/>
                <w:szCs w:val="18"/>
              </w:rPr>
              <w:t xml:space="preserve">Daten darstellen und manipulieren </w:t>
            </w:r>
          </w:p>
          <w:p w14:paraId="548E28AD" w14:textId="77777777" w:rsidR="00B76341" w:rsidRPr="003E4B5C" w:rsidRDefault="00B76341" w:rsidP="00F33B40">
            <w:pPr>
              <w:autoSpaceDE w:val="0"/>
              <w:snapToGrid w:val="0"/>
              <w:spacing w:after="20" w:line="240" w:lineRule="exact"/>
              <w:ind w:left="142" w:hanging="142"/>
              <w:rPr>
                <w:rFonts w:asciiTheme="minorHAnsi" w:hAnsiTheme="minorHAnsi" w:cstheme="minorHAnsi"/>
                <w:szCs w:val="18"/>
              </w:rPr>
            </w:pPr>
            <w:r w:rsidRPr="003E4B5C">
              <w:rPr>
                <w:rFonts w:asciiTheme="minorHAnsi" w:hAnsiTheme="minorHAnsi" w:cstheme="minorHAnsi"/>
                <w:szCs w:val="18"/>
              </w:rPr>
              <w:t xml:space="preserve">Zwischentest </w:t>
            </w:r>
          </w:p>
          <w:p w14:paraId="6CBB4D30" w14:textId="77777777" w:rsidR="00B76341" w:rsidRPr="003E4B5C" w:rsidRDefault="00B76341" w:rsidP="00F33B40">
            <w:pPr>
              <w:autoSpaceDE w:val="0"/>
              <w:snapToGrid w:val="0"/>
              <w:spacing w:after="20" w:line="240" w:lineRule="exact"/>
              <w:ind w:left="142" w:hanging="142"/>
              <w:rPr>
                <w:rFonts w:asciiTheme="minorHAnsi" w:hAnsiTheme="minorHAnsi" w:cstheme="minorHAnsi"/>
                <w:szCs w:val="18"/>
              </w:rPr>
            </w:pPr>
            <w:r w:rsidRPr="003E4B5C">
              <w:rPr>
                <w:rFonts w:asciiTheme="minorHAnsi" w:hAnsiTheme="minorHAnsi" w:cstheme="minorHAnsi"/>
                <w:szCs w:val="18"/>
              </w:rPr>
              <w:t xml:space="preserve">Thema Diagramme mit dem Computer manipulieren </w:t>
            </w:r>
          </w:p>
          <w:p w14:paraId="688D0A32" w14:textId="77777777" w:rsidR="00B76341" w:rsidRPr="003E4B5C" w:rsidRDefault="00B76341" w:rsidP="00F33B40">
            <w:pPr>
              <w:autoSpaceDE w:val="0"/>
              <w:snapToGrid w:val="0"/>
              <w:spacing w:after="20" w:line="240" w:lineRule="exact"/>
              <w:ind w:left="142" w:hanging="142"/>
              <w:rPr>
                <w:rFonts w:asciiTheme="minorHAnsi" w:hAnsiTheme="minorHAnsi" w:cstheme="minorHAnsi"/>
                <w:szCs w:val="18"/>
              </w:rPr>
            </w:pPr>
            <w:r w:rsidRPr="003E4B5C">
              <w:rPr>
                <w:rFonts w:asciiTheme="minorHAnsi" w:hAnsiTheme="minorHAnsi" w:cstheme="minorHAnsi"/>
                <w:szCs w:val="18"/>
              </w:rPr>
              <w:t xml:space="preserve">Vermischte Übungen </w:t>
            </w:r>
          </w:p>
          <w:p w14:paraId="05CCFF40" w14:textId="77777777" w:rsidR="00B76341" w:rsidRPr="003E4B5C" w:rsidRDefault="00B76341" w:rsidP="00F33B40">
            <w:pPr>
              <w:autoSpaceDE w:val="0"/>
              <w:snapToGrid w:val="0"/>
              <w:spacing w:after="20" w:line="240" w:lineRule="exact"/>
              <w:ind w:left="142" w:hanging="142"/>
              <w:rPr>
                <w:rFonts w:asciiTheme="minorHAnsi" w:hAnsiTheme="minorHAnsi" w:cstheme="minorHAnsi"/>
                <w:szCs w:val="18"/>
              </w:rPr>
            </w:pPr>
            <w:r w:rsidRPr="003E4B5C">
              <w:rPr>
                <w:rFonts w:asciiTheme="minorHAnsi" w:hAnsiTheme="minorHAnsi" w:cstheme="minorHAnsi"/>
                <w:szCs w:val="18"/>
              </w:rPr>
              <w:lastRenderedPageBreak/>
              <w:t xml:space="preserve">Tieftauchen Berufsausbildung in Deutschland </w:t>
            </w:r>
          </w:p>
          <w:p w14:paraId="246900FC" w14:textId="77777777" w:rsidR="00B76341" w:rsidRPr="003E4B5C" w:rsidRDefault="00B76341" w:rsidP="00F33B40">
            <w:pPr>
              <w:autoSpaceDE w:val="0"/>
              <w:snapToGrid w:val="0"/>
              <w:spacing w:after="20" w:line="240" w:lineRule="exact"/>
              <w:ind w:left="142" w:hanging="142"/>
              <w:rPr>
                <w:rFonts w:asciiTheme="minorHAnsi" w:hAnsiTheme="minorHAnsi" w:cstheme="minorHAnsi"/>
                <w:szCs w:val="18"/>
              </w:rPr>
            </w:pPr>
            <w:r w:rsidRPr="003E4B5C">
              <w:rPr>
                <w:rFonts w:asciiTheme="minorHAnsi" w:hAnsiTheme="minorHAnsi" w:cstheme="minorHAnsi"/>
                <w:szCs w:val="18"/>
              </w:rPr>
              <w:t xml:space="preserve">Abschlusstest </w:t>
            </w:r>
          </w:p>
          <w:p w14:paraId="6B578901" w14:textId="77777777" w:rsidR="00B76341" w:rsidRPr="00536A8D" w:rsidRDefault="00B76341" w:rsidP="00F33B40">
            <w:pPr>
              <w:autoSpaceDE w:val="0"/>
              <w:snapToGrid w:val="0"/>
              <w:spacing w:after="20" w:line="240" w:lineRule="exact"/>
              <w:ind w:left="142" w:hanging="142"/>
              <w:rPr>
                <w:rFonts w:asciiTheme="minorHAnsi" w:hAnsiTheme="minorHAnsi" w:cstheme="minorHAnsi"/>
                <w:szCs w:val="18"/>
              </w:rPr>
            </w:pPr>
            <w:r w:rsidRPr="003E4B5C">
              <w:rPr>
                <w:rFonts w:asciiTheme="minorHAnsi" w:hAnsiTheme="minorHAnsi" w:cstheme="minorHAnsi"/>
                <w:szCs w:val="18"/>
              </w:rPr>
              <w:t>Zusammenfassung</w:t>
            </w:r>
          </w:p>
        </w:tc>
        <w:tc>
          <w:tcPr>
            <w:tcW w:w="567" w:type="dxa"/>
            <w:shd w:val="clear" w:color="auto" w:fill="auto"/>
          </w:tcPr>
          <w:p w14:paraId="182FD3D1" w14:textId="77777777" w:rsidR="00B76341" w:rsidRPr="00541E14" w:rsidRDefault="00B76341" w:rsidP="00F33B40">
            <w:pPr>
              <w:autoSpaceDE w:val="0"/>
              <w:snapToGrid w:val="0"/>
              <w:spacing w:after="20" w:line="240" w:lineRule="exact"/>
              <w:rPr>
                <w:rFonts w:cs="Calibri"/>
                <w:szCs w:val="18"/>
              </w:rPr>
            </w:pPr>
            <w:r w:rsidRPr="00541E14">
              <w:rPr>
                <w:rFonts w:cs="Calibri"/>
                <w:szCs w:val="18"/>
              </w:rPr>
              <w:lastRenderedPageBreak/>
              <w:t>144</w:t>
            </w:r>
          </w:p>
          <w:p w14:paraId="7DDDB457" w14:textId="77777777" w:rsidR="00B76341" w:rsidRPr="00541E14" w:rsidRDefault="00B76341" w:rsidP="00F33B40">
            <w:pPr>
              <w:autoSpaceDE w:val="0"/>
              <w:snapToGrid w:val="0"/>
              <w:spacing w:after="20" w:line="240" w:lineRule="exact"/>
              <w:rPr>
                <w:rFonts w:cs="Calibri"/>
                <w:szCs w:val="18"/>
              </w:rPr>
            </w:pPr>
            <w:r w:rsidRPr="00541E14">
              <w:rPr>
                <w:rFonts w:cs="Calibri"/>
                <w:szCs w:val="18"/>
              </w:rPr>
              <w:t>146</w:t>
            </w:r>
          </w:p>
          <w:p w14:paraId="3D5C6F62" w14:textId="77777777" w:rsidR="00B76341" w:rsidRPr="00541E14" w:rsidRDefault="00B76341" w:rsidP="00F33B40">
            <w:pPr>
              <w:autoSpaceDE w:val="0"/>
              <w:snapToGrid w:val="0"/>
              <w:spacing w:after="20" w:line="240" w:lineRule="exact"/>
              <w:rPr>
                <w:rFonts w:cs="Calibri"/>
                <w:szCs w:val="18"/>
              </w:rPr>
            </w:pPr>
            <w:r>
              <w:rPr>
                <w:rFonts w:cs="Calibri"/>
                <w:szCs w:val="18"/>
              </w:rPr>
              <w:br/>
            </w:r>
            <w:r w:rsidRPr="00541E14">
              <w:rPr>
                <w:rFonts w:cs="Calibri"/>
                <w:szCs w:val="18"/>
              </w:rPr>
              <w:t>150</w:t>
            </w:r>
          </w:p>
          <w:p w14:paraId="1E29CD28" w14:textId="77777777" w:rsidR="00B76341" w:rsidRPr="00541E14" w:rsidRDefault="00B76341" w:rsidP="00F33B40">
            <w:pPr>
              <w:autoSpaceDE w:val="0"/>
              <w:snapToGrid w:val="0"/>
              <w:spacing w:after="20" w:line="240" w:lineRule="exact"/>
              <w:rPr>
                <w:rFonts w:cs="Calibri"/>
                <w:szCs w:val="18"/>
              </w:rPr>
            </w:pPr>
            <w:r>
              <w:rPr>
                <w:rFonts w:cs="Calibri"/>
                <w:szCs w:val="18"/>
              </w:rPr>
              <w:br/>
            </w:r>
            <w:r w:rsidRPr="00541E14">
              <w:rPr>
                <w:rFonts w:cs="Calibri"/>
                <w:szCs w:val="18"/>
              </w:rPr>
              <w:t>154</w:t>
            </w:r>
          </w:p>
          <w:p w14:paraId="44B0471B" w14:textId="77777777" w:rsidR="00B76341" w:rsidRPr="00541E14" w:rsidRDefault="00B76341" w:rsidP="00F33B40">
            <w:pPr>
              <w:autoSpaceDE w:val="0"/>
              <w:snapToGrid w:val="0"/>
              <w:spacing w:after="20" w:line="240" w:lineRule="exact"/>
              <w:rPr>
                <w:rFonts w:cs="Calibri"/>
                <w:szCs w:val="18"/>
              </w:rPr>
            </w:pPr>
            <w:r w:rsidRPr="00541E14">
              <w:rPr>
                <w:rFonts w:cs="Calibri"/>
                <w:szCs w:val="18"/>
              </w:rPr>
              <w:t>158</w:t>
            </w:r>
          </w:p>
          <w:p w14:paraId="39A4ACE7" w14:textId="77777777" w:rsidR="00B76341" w:rsidRPr="00541E14" w:rsidRDefault="00B76341" w:rsidP="00F33B40">
            <w:pPr>
              <w:autoSpaceDE w:val="0"/>
              <w:snapToGrid w:val="0"/>
              <w:spacing w:after="20" w:line="240" w:lineRule="exact"/>
              <w:rPr>
                <w:rFonts w:cs="Calibri"/>
                <w:szCs w:val="18"/>
              </w:rPr>
            </w:pPr>
            <w:r>
              <w:rPr>
                <w:rFonts w:cs="Calibri"/>
                <w:szCs w:val="18"/>
              </w:rPr>
              <w:br/>
            </w:r>
            <w:r w:rsidRPr="00541E14">
              <w:rPr>
                <w:rFonts w:cs="Calibri"/>
                <w:szCs w:val="18"/>
              </w:rPr>
              <w:t>160</w:t>
            </w:r>
          </w:p>
          <w:p w14:paraId="7D89E870" w14:textId="77777777" w:rsidR="00B76341" w:rsidRPr="00541E14" w:rsidRDefault="00B76341" w:rsidP="00F33B40">
            <w:pPr>
              <w:autoSpaceDE w:val="0"/>
              <w:snapToGrid w:val="0"/>
              <w:spacing w:after="20" w:line="240" w:lineRule="exact"/>
              <w:rPr>
                <w:rFonts w:cs="Calibri"/>
                <w:szCs w:val="18"/>
              </w:rPr>
            </w:pPr>
            <w:r>
              <w:rPr>
                <w:rFonts w:cs="Calibri"/>
                <w:szCs w:val="18"/>
              </w:rPr>
              <w:lastRenderedPageBreak/>
              <w:t>161</w:t>
            </w:r>
            <w:r>
              <w:rPr>
                <w:rFonts w:cs="Calibri"/>
                <w:szCs w:val="18"/>
              </w:rPr>
              <w:br/>
            </w:r>
            <w:r>
              <w:rPr>
                <w:rFonts w:cs="Calibri"/>
                <w:szCs w:val="18"/>
              </w:rPr>
              <w:br/>
            </w:r>
            <w:r w:rsidRPr="00541E14">
              <w:rPr>
                <w:rFonts w:cs="Calibri"/>
                <w:szCs w:val="18"/>
              </w:rPr>
              <w:t>16</w:t>
            </w:r>
            <w:r>
              <w:rPr>
                <w:rFonts w:cs="Calibri"/>
                <w:szCs w:val="18"/>
              </w:rPr>
              <w:t>4</w:t>
            </w:r>
          </w:p>
          <w:p w14:paraId="2EA71EAE" w14:textId="77777777" w:rsidR="00B76341" w:rsidRPr="00541E14" w:rsidRDefault="00B76341" w:rsidP="00F33B40">
            <w:pPr>
              <w:autoSpaceDE w:val="0"/>
              <w:snapToGrid w:val="0"/>
              <w:spacing w:after="20" w:line="240" w:lineRule="exact"/>
              <w:rPr>
                <w:rFonts w:cs="Calibri"/>
                <w:szCs w:val="18"/>
              </w:rPr>
            </w:pPr>
            <w:r w:rsidRPr="00541E14">
              <w:rPr>
                <w:rFonts w:cs="Calibri"/>
                <w:szCs w:val="18"/>
              </w:rPr>
              <w:t>16</w:t>
            </w:r>
            <w:r>
              <w:rPr>
                <w:rFonts w:cs="Calibri"/>
                <w:szCs w:val="18"/>
              </w:rPr>
              <w:t>5</w:t>
            </w:r>
          </w:p>
          <w:p w14:paraId="5C50B4C7" w14:textId="77777777" w:rsidR="00B76341" w:rsidRPr="00541E14" w:rsidRDefault="00B76341" w:rsidP="00F33B40">
            <w:pPr>
              <w:autoSpaceDE w:val="0"/>
              <w:snapToGrid w:val="0"/>
              <w:spacing w:after="20" w:line="240" w:lineRule="exact"/>
              <w:rPr>
                <w:rFonts w:cs="Calibri"/>
                <w:szCs w:val="18"/>
              </w:rPr>
            </w:pPr>
            <w:r w:rsidRPr="00541E14">
              <w:rPr>
                <w:rFonts w:cs="Calibri"/>
                <w:szCs w:val="18"/>
              </w:rPr>
              <w:t>166</w:t>
            </w:r>
          </w:p>
          <w:p w14:paraId="1F341FA5" w14:textId="77777777" w:rsidR="00B76341" w:rsidRPr="00375116" w:rsidRDefault="00B76341" w:rsidP="00F33B40">
            <w:pPr>
              <w:rPr>
                <w:rFonts w:cs="Calibri"/>
                <w:szCs w:val="18"/>
              </w:rPr>
            </w:pPr>
          </w:p>
        </w:tc>
        <w:tc>
          <w:tcPr>
            <w:tcW w:w="5103" w:type="dxa"/>
            <w:shd w:val="clear" w:color="auto" w:fill="auto"/>
          </w:tcPr>
          <w:p w14:paraId="2DAEBF41" w14:textId="77777777" w:rsidR="00B76341" w:rsidRPr="005D7296" w:rsidRDefault="00B76341" w:rsidP="00F33B40">
            <w:pPr>
              <w:pStyle w:val="Default"/>
              <w:ind w:left="113"/>
              <w:rPr>
                <w:rFonts w:asciiTheme="minorHAnsi" w:hAnsiTheme="minorHAnsi" w:cstheme="minorHAnsi"/>
                <w:b/>
                <w:bCs/>
                <w:sz w:val="18"/>
                <w:szCs w:val="18"/>
              </w:rPr>
            </w:pPr>
            <w:r>
              <w:rPr>
                <w:rFonts w:asciiTheme="minorHAnsi" w:hAnsiTheme="minorHAnsi" w:cstheme="minorHAnsi"/>
                <w:b/>
                <w:bCs/>
                <w:sz w:val="18"/>
                <w:szCs w:val="18"/>
              </w:rPr>
              <w:lastRenderedPageBreak/>
              <w:t>Stochastik</w:t>
            </w:r>
          </w:p>
          <w:p w14:paraId="23EBF0F0" w14:textId="77777777" w:rsidR="00B76341" w:rsidRPr="005D7296" w:rsidRDefault="00B76341" w:rsidP="00F33B40">
            <w:pPr>
              <w:autoSpaceDE w:val="0"/>
              <w:autoSpaceDN w:val="0"/>
              <w:adjustRightInd w:val="0"/>
              <w:rPr>
                <w:rFonts w:asciiTheme="minorHAnsi" w:hAnsiTheme="minorHAnsi" w:cstheme="minorHAnsi"/>
                <w:color w:val="231F20"/>
                <w:szCs w:val="18"/>
              </w:rPr>
            </w:pPr>
            <w:r w:rsidRPr="005D7296">
              <w:rPr>
                <w:rFonts w:asciiTheme="minorHAnsi" w:hAnsiTheme="minorHAnsi" w:cstheme="minorHAnsi"/>
                <w:color w:val="231F20"/>
                <w:szCs w:val="18"/>
              </w:rPr>
              <w:t xml:space="preserve">… </w:t>
            </w:r>
            <w:r w:rsidRPr="00B46CEA">
              <w:rPr>
                <w:rFonts w:asciiTheme="minorHAnsi" w:hAnsiTheme="minorHAnsi" w:cstheme="minorHAnsi"/>
                <w:color w:val="231F20"/>
                <w:szCs w:val="18"/>
              </w:rPr>
              <w:t>planen statistische Datenerhebungen und nutzen zur Erfassung und</w:t>
            </w:r>
            <w:r>
              <w:rPr>
                <w:rFonts w:asciiTheme="minorHAnsi" w:hAnsiTheme="minorHAnsi" w:cstheme="minorHAnsi"/>
                <w:color w:val="231F20"/>
                <w:szCs w:val="18"/>
              </w:rPr>
              <w:t xml:space="preserve"> </w:t>
            </w:r>
            <w:r w:rsidRPr="00B46CEA">
              <w:rPr>
                <w:rFonts w:asciiTheme="minorHAnsi" w:hAnsiTheme="minorHAnsi" w:cstheme="minorHAnsi"/>
                <w:color w:val="231F20"/>
                <w:szCs w:val="18"/>
              </w:rPr>
              <w:t>Auswertung digitale Mathematikwerkzeuge</w:t>
            </w:r>
            <w:r w:rsidRPr="005D7296">
              <w:rPr>
                <w:rFonts w:asciiTheme="minorHAnsi" w:hAnsiTheme="minorHAnsi" w:cstheme="minorHAnsi"/>
                <w:color w:val="231F20"/>
                <w:szCs w:val="18"/>
              </w:rPr>
              <w:t>.</w:t>
            </w:r>
          </w:p>
          <w:p w14:paraId="2D86F63D" w14:textId="77777777" w:rsidR="00B76341" w:rsidRPr="005D7296" w:rsidRDefault="00B76341" w:rsidP="00F33B40">
            <w:pPr>
              <w:autoSpaceDE w:val="0"/>
              <w:autoSpaceDN w:val="0"/>
              <w:adjustRightInd w:val="0"/>
              <w:rPr>
                <w:rFonts w:asciiTheme="minorHAnsi" w:hAnsiTheme="minorHAnsi" w:cstheme="minorHAnsi"/>
                <w:color w:val="231F20"/>
                <w:szCs w:val="18"/>
              </w:rPr>
            </w:pPr>
            <w:r w:rsidRPr="005D7296">
              <w:rPr>
                <w:rFonts w:asciiTheme="minorHAnsi" w:hAnsiTheme="minorHAnsi" w:cstheme="minorHAnsi"/>
                <w:color w:val="231F20"/>
                <w:szCs w:val="18"/>
              </w:rPr>
              <w:t xml:space="preserve">… </w:t>
            </w:r>
            <w:r w:rsidRPr="00C33067">
              <w:rPr>
                <w:rFonts w:asciiTheme="minorHAnsi" w:hAnsiTheme="minorHAnsi" w:cstheme="minorHAnsi"/>
                <w:color w:val="231F20"/>
                <w:szCs w:val="18"/>
              </w:rPr>
              <w:t>analysieren auch mithilfe digitaler Mathematikwerkzeuge graphische</w:t>
            </w:r>
            <w:r>
              <w:rPr>
                <w:rFonts w:asciiTheme="minorHAnsi" w:hAnsiTheme="minorHAnsi" w:cstheme="minorHAnsi"/>
                <w:color w:val="231F20"/>
                <w:szCs w:val="18"/>
              </w:rPr>
              <w:t xml:space="preserve"> </w:t>
            </w:r>
            <w:r w:rsidRPr="00C33067">
              <w:rPr>
                <w:rFonts w:asciiTheme="minorHAnsi" w:hAnsiTheme="minorHAnsi" w:cstheme="minorHAnsi"/>
                <w:color w:val="231F20"/>
                <w:szCs w:val="18"/>
              </w:rPr>
              <w:t>Darstellungen statistischer Erhebungen kritisch und erkennen</w:t>
            </w:r>
            <w:r>
              <w:rPr>
                <w:rFonts w:asciiTheme="minorHAnsi" w:hAnsiTheme="minorHAnsi" w:cstheme="minorHAnsi"/>
                <w:color w:val="231F20"/>
                <w:szCs w:val="18"/>
              </w:rPr>
              <w:t xml:space="preserve"> </w:t>
            </w:r>
            <w:r w:rsidRPr="00C33067">
              <w:rPr>
                <w:rFonts w:asciiTheme="minorHAnsi" w:hAnsiTheme="minorHAnsi" w:cstheme="minorHAnsi"/>
                <w:color w:val="231F20"/>
                <w:szCs w:val="18"/>
              </w:rPr>
              <w:t>Manipulationen</w:t>
            </w:r>
            <w:r w:rsidRPr="005D7296">
              <w:rPr>
                <w:rFonts w:asciiTheme="minorHAnsi" w:hAnsiTheme="minorHAnsi" w:cstheme="minorHAnsi"/>
                <w:bCs/>
                <w:color w:val="231F20"/>
                <w:szCs w:val="18"/>
              </w:rPr>
              <w:t>.</w:t>
            </w:r>
          </w:p>
          <w:p w14:paraId="2DA14DD7" w14:textId="77777777" w:rsidR="00B76341" w:rsidRPr="006724FF" w:rsidRDefault="00B76341" w:rsidP="00F33B40">
            <w:pPr>
              <w:autoSpaceDE w:val="0"/>
              <w:autoSpaceDN w:val="0"/>
              <w:adjustRightInd w:val="0"/>
              <w:rPr>
                <w:rFonts w:asciiTheme="minorHAnsi" w:hAnsiTheme="minorHAnsi" w:cstheme="minorHAnsi"/>
                <w:color w:val="231F20"/>
                <w:szCs w:val="18"/>
              </w:rPr>
            </w:pPr>
            <w:r w:rsidRPr="005D7296">
              <w:rPr>
                <w:rFonts w:asciiTheme="minorHAnsi" w:hAnsiTheme="minorHAnsi" w:cstheme="minorHAnsi"/>
                <w:color w:val="231F20"/>
                <w:szCs w:val="18"/>
              </w:rPr>
              <w:t xml:space="preserve">… </w:t>
            </w:r>
            <w:r w:rsidRPr="006724FF">
              <w:rPr>
                <w:rFonts w:asciiTheme="minorHAnsi" w:hAnsiTheme="minorHAnsi" w:cstheme="minorHAnsi"/>
                <w:color w:val="231F20"/>
                <w:szCs w:val="18"/>
              </w:rPr>
              <w:t>interpretieren und beurteilen Daten und statistische Aussagen in</w:t>
            </w:r>
          </w:p>
          <w:p w14:paraId="2033F61E" w14:textId="77777777" w:rsidR="00B76341" w:rsidRPr="005D7296" w:rsidRDefault="00B76341" w:rsidP="00F33B40">
            <w:pPr>
              <w:autoSpaceDE w:val="0"/>
              <w:autoSpaceDN w:val="0"/>
              <w:adjustRightInd w:val="0"/>
              <w:rPr>
                <w:rFonts w:asciiTheme="minorHAnsi" w:hAnsiTheme="minorHAnsi" w:cstheme="minorHAnsi"/>
                <w:color w:val="231F20"/>
                <w:szCs w:val="18"/>
              </w:rPr>
            </w:pPr>
            <w:r w:rsidRPr="006724FF">
              <w:rPr>
                <w:rFonts w:asciiTheme="minorHAnsi" w:hAnsiTheme="minorHAnsi" w:cstheme="minorHAnsi"/>
                <w:color w:val="231F20"/>
                <w:szCs w:val="18"/>
              </w:rPr>
              <w:t>authentischen Texten</w:t>
            </w:r>
            <w:r w:rsidRPr="005D7296">
              <w:rPr>
                <w:rFonts w:asciiTheme="minorHAnsi" w:hAnsiTheme="minorHAnsi" w:cstheme="minorHAnsi"/>
                <w:color w:val="231F20"/>
                <w:szCs w:val="18"/>
              </w:rPr>
              <w:t>.</w:t>
            </w:r>
          </w:p>
          <w:p w14:paraId="04759B8B" w14:textId="77777777" w:rsidR="00B76341" w:rsidRPr="00F47056" w:rsidRDefault="00B76341" w:rsidP="00F33B40">
            <w:pPr>
              <w:autoSpaceDE w:val="0"/>
              <w:autoSpaceDN w:val="0"/>
              <w:adjustRightInd w:val="0"/>
              <w:rPr>
                <w:rFonts w:asciiTheme="minorHAnsi" w:hAnsiTheme="minorHAnsi" w:cstheme="minorHAnsi"/>
                <w:color w:val="231F20"/>
                <w:szCs w:val="18"/>
              </w:rPr>
            </w:pPr>
          </w:p>
          <w:p w14:paraId="2EDCD147" w14:textId="77777777" w:rsidR="00B76341" w:rsidRPr="00A23A71" w:rsidRDefault="00B76341" w:rsidP="00F33B40">
            <w:pPr>
              <w:autoSpaceDE w:val="0"/>
              <w:autoSpaceDN w:val="0"/>
              <w:adjustRightInd w:val="0"/>
              <w:ind w:left="0"/>
              <w:rPr>
                <w:rFonts w:cs="Calibri"/>
                <w:iCs/>
                <w:szCs w:val="18"/>
              </w:rPr>
            </w:pPr>
          </w:p>
        </w:tc>
        <w:tc>
          <w:tcPr>
            <w:tcW w:w="4678" w:type="dxa"/>
            <w:shd w:val="clear" w:color="auto" w:fill="auto"/>
          </w:tcPr>
          <w:p w14:paraId="685569F5" w14:textId="77777777" w:rsidR="00B76341" w:rsidRDefault="00B76341" w:rsidP="00F33B40">
            <w:pPr>
              <w:pStyle w:val="KeinLeerraum"/>
              <w:rPr>
                <w:b/>
                <w:bCs/>
              </w:rPr>
            </w:pPr>
            <w:r>
              <w:rPr>
                <w:b/>
                <w:bCs/>
              </w:rPr>
              <w:t>Operieren</w:t>
            </w:r>
          </w:p>
          <w:p w14:paraId="2FCEBBB0" w14:textId="77777777" w:rsidR="00B76341" w:rsidRPr="00507937" w:rsidRDefault="00B76341" w:rsidP="00F33B40">
            <w:pPr>
              <w:pStyle w:val="KeinLeerraum"/>
              <w:rPr>
                <w:b/>
                <w:bCs/>
                <w:i/>
                <w:iCs/>
              </w:rPr>
            </w:pPr>
            <w:r w:rsidRPr="00507937">
              <w:rPr>
                <w:b/>
                <w:bCs/>
                <w:i/>
                <w:iCs/>
              </w:rPr>
              <w:t xml:space="preserve">Hilfsmittelfreies Operieren </w:t>
            </w:r>
          </w:p>
          <w:p w14:paraId="2903270E" w14:textId="77777777" w:rsidR="00B76341" w:rsidRDefault="00B76341" w:rsidP="00F33B40">
            <w:pPr>
              <w:pStyle w:val="KeinLeerraum"/>
            </w:pPr>
            <w:r>
              <w:t xml:space="preserve">… </w:t>
            </w:r>
            <w:r w:rsidRPr="00E956F4">
              <w:t>wenden grundlegende Kopfrechenfertigkeiten sicher an</w:t>
            </w:r>
            <w:r>
              <w:t>.</w:t>
            </w:r>
          </w:p>
          <w:p w14:paraId="78FE0EF0" w14:textId="77777777" w:rsidR="00B76341" w:rsidRDefault="00B76341" w:rsidP="00F33B40">
            <w:pPr>
              <w:pStyle w:val="KeinLeerraum"/>
            </w:pPr>
            <w:r>
              <w:t xml:space="preserve">… </w:t>
            </w:r>
            <w:r w:rsidRPr="009A27CC">
              <w:t>übersetzen symbolische und formale Sprache in natürliche Sprache</w:t>
            </w:r>
            <w:r>
              <w:t xml:space="preserve"> </w:t>
            </w:r>
            <w:r w:rsidRPr="009A27CC">
              <w:t>und umgekehrt</w:t>
            </w:r>
            <w:r>
              <w:t>.</w:t>
            </w:r>
          </w:p>
          <w:p w14:paraId="458FF8A2" w14:textId="77777777" w:rsidR="00B76341" w:rsidRDefault="00B76341" w:rsidP="00F33B40">
            <w:pPr>
              <w:pStyle w:val="KeinLeerraum"/>
            </w:pPr>
            <w:r>
              <w:t xml:space="preserve">… </w:t>
            </w:r>
            <w:r w:rsidRPr="009A27CC">
              <w:t>führen geeignete Rechenoperationen auf der Grundlage eines</w:t>
            </w:r>
            <w:r>
              <w:t xml:space="preserve"> </w:t>
            </w:r>
            <w:r w:rsidRPr="009A27CC">
              <w:t>inhaltlichen Verständnisses durch</w:t>
            </w:r>
            <w:r>
              <w:t>.</w:t>
            </w:r>
          </w:p>
          <w:p w14:paraId="3F424AD3" w14:textId="77777777" w:rsidR="00B76341" w:rsidRDefault="00B76341" w:rsidP="00F33B40">
            <w:pPr>
              <w:pStyle w:val="KeinLeerraum"/>
            </w:pPr>
            <w:r w:rsidRPr="009A27CC">
              <w:t xml:space="preserve">… führen Darstellungswechsel sicher aus. </w:t>
            </w:r>
          </w:p>
          <w:p w14:paraId="6D3D50AC" w14:textId="77777777" w:rsidR="00B76341" w:rsidRDefault="00B76341" w:rsidP="00F33B40">
            <w:pPr>
              <w:pStyle w:val="KeinLeerraum"/>
            </w:pPr>
            <w:r>
              <w:t xml:space="preserve">… </w:t>
            </w:r>
            <w:r w:rsidRPr="009A27CC">
              <w:t>führen Lösungs- und Kontrollverfahren sicher und effizient durch</w:t>
            </w:r>
            <w:r>
              <w:t>.</w:t>
            </w:r>
          </w:p>
          <w:p w14:paraId="644CD663" w14:textId="77777777" w:rsidR="00B76341" w:rsidRPr="00507937" w:rsidRDefault="00B76341" w:rsidP="00F33B40">
            <w:pPr>
              <w:pStyle w:val="KeinLeerraum"/>
              <w:rPr>
                <w:b/>
                <w:bCs/>
                <w:i/>
                <w:iCs/>
              </w:rPr>
            </w:pPr>
            <w:r w:rsidRPr="00507937">
              <w:rPr>
                <w:b/>
                <w:bCs/>
                <w:i/>
                <w:iCs/>
              </w:rPr>
              <w:t xml:space="preserve">Arbeiten mit Medien und Werkzeugen </w:t>
            </w:r>
          </w:p>
          <w:p w14:paraId="72C97033" w14:textId="77777777" w:rsidR="00B76341" w:rsidRDefault="00B76341" w:rsidP="00F33B40">
            <w:pPr>
              <w:pStyle w:val="KeinLeerraum"/>
            </w:pPr>
            <w:r>
              <w:t xml:space="preserve">… </w:t>
            </w:r>
            <w:r w:rsidRPr="00DB29DF">
              <w:t>nutzen mathematische Hilfsmittel (Lineal, Geodreieck und Zirkel) zum</w:t>
            </w:r>
            <w:r>
              <w:t xml:space="preserve"> </w:t>
            </w:r>
            <w:r w:rsidRPr="00DB29DF">
              <w:t>Messen, genauen Zeichnen und Konstruieren</w:t>
            </w:r>
            <w:r>
              <w:t>.</w:t>
            </w:r>
          </w:p>
          <w:p w14:paraId="34E2455F" w14:textId="77777777" w:rsidR="00B76341" w:rsidRPr="009A27CC" w:rsidRDefault="00B76341" w:rsidP="00F33B40">
            <w:pPr>
              <w:pStyle w:val="KeinLeerraum"/>
            </w:pPr>
            <w:r w:rsidRPr="009A27CC">
              <w:lastRenderedPageBreak/>
              <w:t xml:space="preserve">… recherchieren Informationen und Daten aus Medienangeboten (Printmedien, Internet und Formelsammlung). </w:t>
            </w:r>
          </w:p>
          <w:p w14:paraId="678C161D" w14:textId="77777777" w:rsidR="00B76341" w:rsidRDefault="00B76341" w:rsidP="00F33B40">
            <w:pPr>
              <w:pStyle w:val="KeinLeerraum"/>
            </w:pPr>
            <w:r w:rsidRPr="009A27CC">
              <w:t xml:space="preserve">… nutzen digitale Mathematikwerkzeuge (dynamische Geometriesoftware, Multirepräsentationssysteme, Taschenrechner und Tabellenkalkulation). </w:t>
            </w:r>
          </w:p>
          <w:p w14:paraId="0439571E" w14:textId="77777777" w:rsidR="00B76341" w:rsidRDefault="00B76341" w:rsidP="00F33B40">
            <w:pPr>
              <w:pStyle w:val="KeinLeerraum"/>
            </w:pPr>
            <w:r>
              <w:t xml:space="preserve">… </w:t>
            </w:r>
            <w:r w:rsidRPr="009A27CC">
              <w:t>entscheiden situationsangemessen über den Einsatz mathematischer</w:t>
            </w:r>
            <w:r>
              <w:t xml:space="preserve"> </w:t>
            </w:r>
            <w:r w:rsidRPr="009A27CC">
              <w:t>Hilfsmittel und digitaler</w:t>
            </w:r>
            <w:r>
              <w:t xml:space="preserve"> </w:t>
            </w:r>
            <w:r w:rsidRPr="009A27CC">
              <w:t>Mathematikwerkzeuge und wählen diese</w:t>
            </w:r>
            <w:r>
              <w:t xml:space="preserve"> </w:t>
            </w:r>
            <w:r w:rsidRPr="009A27CC">
              <w:t>begründet aus</w:t>
            </w:r>
            <w:r>
              <w:t>.</w:t>
            </w:r>
          </w:p>
          <w:p w14:paraId="26CFC1B0" w14:textId="77777777" w:rsidR="00B76341" w:rsidRPr="009A27CC" w:rsidRDefault="00B76341" w:rsidP="00F33B40">
            <w:pPr>
              <w:pStyle w:val="KeinLeerraum"/>
            </w:pPr>
            <w:r>
              <w:t xml:space="preserve">… </w:t>
            </w:r>
            <w:r w:rsidRPr="009A27CC">
              <w:t>nutzen analoge und digitale Medien zur Unterstützung, zur Gestaltung</w:t>
            </w:r>
            <w:r>
              <w:t xml:space="preserve"> </w:t>
            </w:r>
            <w:r w:rsidRPr="009A27CC">
              <w:t>mathematischer Prozesse und zur Präsentation</w:t>
            </w:r>
            <w:r>
              <w:t>.</w:t>
            </w:r>
          </w:p>
          <w:p w14:paraId="0B4641BA" w14:textId="77777777" w:rsidR="00B76341" w:rsidRDefault="00B76341" w:rsidP="00F33B40">
            <w:pPr>
              <w:pStyle w:val="Default"/>
              <w:ind w:left="113"/>
              <w:rPr>
                <w:rFonts w:asciiTheme="minorHAnsi" w:hAnsiTheme="minorHAnsi" w:cstheme="minorHAnsi"/>
                <w:color w:val="auto"/>
                <w:sz w:val="18"/>
                <w:szCs w:val="18"/>
                <w:highlight w:val="yellow"/>
              </w:rPr>
            </w:pPr>
          </w:p>
          <w:p w14:paraId="2154264F"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color w:val="auto"/>
                <w:sz w:val="18"/>
                <w:szCs w:val="18"/>
              </w:rPr>
              <w:t xml:space="preserve">Modellieren </w:t>
            </w:r>
          </w:p>
          <w:p w14:paraId="344E5ED8"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Strukturieren </w:t>
            </w:r>
          </w:p>
          <w:p w14:paraId="3D995C83" w14:textId="77777777" w:rsidR="00B76341" w:rsidRPr="00C52333" w:rsidRDefault="00B76341" w:rsidP="00F33B40">
            <w:pPr>
              <w:pStyle w:val="KeinLeerraum"/>
            </w:pPr>
            <w:r w:rsidRPr="00C52333">
              <w:t xml:space="preserve">… </w:t>
            </w:r>
            <w:r w:rsidRPr="000E698F">
              <w:t>erfassen reale Situationen und beschreiben diese mit Worten und</w:t>
            </w:r>
            <w:r>
              <w:t xml:space="preserve"> </w:t>
            </w:r>
            <w:r w:rsidRPr="000E698F">
              <w:t>Skizzen</w:t>
            </w:r>
            <w:r>
              <w:t>.</w:t>
            </w:r>
            <w:r w:rsidRPr="00C52333">
              <w:t xml:space="preserve"> </w:t>
            </w:r>
          </w:p>
          <w:p w14:paraId="3F7ED17A"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treffen begründet Annahmen und nehmen Vereinfachungen realer Situationen vor. </w:t>
            </w:r>
          </w:p>
          <w:p w14:paraId="7F36FE86"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Mathematisieren </w:t>
            </w:r>
          </w:p>
          <w:p w14:paraId="7BCF4646"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übersetzen reale Situationen in mathematische Modelle bzw. wählen geeignete Modelle aus und nutzen geeignete Darstellungen. </w:t>
            </w:r>
          </w:p>
          <w:p w14:paraId="59C7E556"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b/>
                <w:bCs/>
                <w:i/>
                <w:iCs/>
                <w:color w:val="auto"/>
                <w:sz w:val="18"/>
                <w:szCs w:val="18"/>
              </w:rPr>
              <w:t xml:space="preserve">Interpretieren und Validieren </w:t>
            </w:r>
          </w:p>
          <w:p w14:paraId="64B60276"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beziehen erarbeitete Lösungen auf die reale Situation und interpretieren diese als Antwort auf die Fragestellung. </w:t>
            </w:r>
          </w:p>
          <w:p w14:paraId="35894A20" w14:textId="77777777" w:rsidR="00B76341" w:rsidRPr="00C52333" w:rsidRDefault="00B76341" w:rsidP="00F33B40">
            <w:pPr>
              <w:pStyle w:val="Default"/>
              <w:ind w:left="113"/>
              <w:rPr>
                <w:rFonts w:asciiTheme="minorHAnsi" w:hAnsiTheme="minorHAnsi" w:cstheme="minorHAnsi"/>
                <w:color w:val="auto"/>
                <w:sz w:val="18"/>
                <w:szCs w:val="18"/>
              </w:rPr>
            </w:pPr>
            <w:r w:rsidRPr="00C52333">
              <w:rPr>
                <w:rFonts w:asciiTheme="minorHAnsi" w:hAnsiTheme="minorHAnsi" w:cstheme="minorHAnsi"/>
                <w:color w:val="auto"/>
                <w:sz w:val="18"/>
                <w:szCs w:val="18"/>
              </w:rPr>
              <w:t xml:space="preserve">… überprüfen Lösungen auf ihre Plausibilität in realen Situationen. </w:t>
            </w:r>
          </w:p>
          <w:p w14:paraId="6EED7E9F" w14:textId="77777777" w:rsidR="00B76341" w:rsidRDefault="00B76341" w:rsidP="00F33B40">
            <w:pPr>
              <w:pStyle w:val="Default"/>
              <w:ind w:left="113"/>
              <w:rPr>
                <w:rFonts w:asciiTheme="minorHAnsi" w:hAnsiTheme="minorHAnsi" w:cstheme="minorHAnsi"/>
                <w:color w:val="auto"/>
                <w:sz w:val="18"/>
                <w:szCs w:val="18"/>
                <w:highlight w:val="yellow"/>
              </w:rPr>
            </w:pPr>
          </w:p>
          <w:p w14:paraId="281F812A" w14:textId="77777777" w:rsidR="00B76341" w:rsidRDefault="00B76341" w:rsidP="00F33B40">
            <w:pPr>
              <w:pStyle w:val="Default"/>
              <w:ind w:left="113"/>
              <w:rPr>
                <w:rFonts w:asciiTheme="minorHAnsi" w:hAnsiTheme="minorHAnsi" w:cstheme="minorHAnsi"/>
                <w:b/>
                <w:bCs/>
                <w:color w:val="auto"/>
                <w:sz w:val="18"/>
                <w:szCs w:val="18"/>
              </w:rPr>
            </w:pPr>
            <w:r w:rsidRPr="0074753E">
              <w:rPr>
                <w:rFonts w:asciiTheme="minorHAnsi" w:hAnsiTheme="minorHAnsi" w:cstheme="minorHAnsi"/>
                <w:b/>
                <w:bCs/>
                <w:color w:val="auto"/>
                <w:sz w:val="18"/>
                <w:szCs w:val="18"/>
              </w:rPr>
              <w:t xml:space="preserve">Problemlösen </w:t>
            </w:r>
          </w:p>
          <w:p w14:paraId="5BAAF535"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Erkunden </w:t>
            </w:r>
          </w:p>
          <w:p w14:paraId="488DE0FF"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wählen geeignete heuristische Hilfsmittel aus (Skizze, informative Figur, Tabelle, experimentelle Verfahren). </w:t>
            </w:r>
          </w:p>
          <w:p w14:paraId="05FD8250"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b/>
                <w:bCs/>
                <w:i/>
                <w:iCs/>
                <w:color w:val="auto"/>
                <w:sz w:val="18"/>
                <w:szCs w:val="18"/>
              </w:rPr>
              <w:t xml:space="preserve">Lösen </w:t>
            </w:r>
          </w:p>
          <w:p w14:paraId="697CEB36"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lastRenderedPageBreak/>
              <w:t xml:space="preserve">… wählen geeignete Begriffe, Zusammenhänge, Verfahren, Medien und Werkzeuge zur Problemlösung aus. </w:t>
            </w:r>
          </w:p>
          <w:p w14:paraId="785860A3" w14:textId="77777777" w:rsidR="00B76341" w:rsidRDefault="00B76341" w:rsidP="00F33B40">
            <w:pPr>
              <w:pStyle w:val="KeinLeerraum"/>
            </w:pPr>
            <w:r w:rsidRPr="0074753E">
              <w:t>… nutzen heuristische Strategien und Prinzipien (Beispiele finden, Spezialfälle finden, Analogiebetrachtungen, Schätzen und Überschlagen, systematisches Probieren oder Ausschließen, Darstellungswechsel, Zerlegen und Ergänzen, Symmetrien verwenden, Invarianten finden, Zurückführen auf Bekanntes, Zerlegen in Teilprobleme, Fallunterscheidungen, Vorwärts- und Rückwärtsarbeiten, Schlussfolgern, Verallgemeinern).</w:t>
            </w:r>
          </w:p>
          <w:p w14:paraId="71804E3D" w14:textId="77777777" w:rsidR="00B76341" w:rsidRDefault="00B76341" w:rsidP="00F33B40">
            <w:pPr>
              <w:pStyle w:val="KeinLeerraum"/>
            </w:pPr>
            <w:r>
              <w:t>… entwickeln Ideen für mögliche Lösungswege, planen</w:t>
            </w:r>
          </w:p>
          <w:p w14:paraId="6246721E" w14:textId="77777777" w:rsidR="00B76341" w:rsidRDefault="00B76341" w:rsidP="00F33B40">
            <w:pPr>
              <w:pStyle w:val="KeinLeerraum"/>
            </w:pPr>
            <w:r>
              <w:t>Vorgehensweisen zur Lösung eines Problems und führen</w:t>
            </w:r>
          </w:p>
          <w:p w14:paraId="4394E1C2" w14:textId="77777777" w:rsidR="00B76341" w:rsidRDefault="00B76341" w:rsidP="00F33B40">
            <w:pPr>
              <w:pStyle w:val="KeinLeerraum"/>
            </w:pPr>
            <w:r>
              <w:t>Lösungspläne zielgerichtet aus.</w:t>
            </w:r>
          </w:p>
          <w:p w14:paraId="41A5A8CB" w14:textId="77777777" w:rsidR="00B76341" w:rsidRPr="00AE2064" w:rsidRDefault="00B76341" w:rsidP="00F33B40">
            <w:pPr>
              <w:pStyle w:val="KeinLeerraum"/>
              <w:rPr>
                <w:b/>
                <w:bCs/>
                <w:i/>
                <w:iCs/>
              </w:rPr>
            </w:pPr>
            <w:r w:rsidRPr="00AE2064">
              <w:rPr>
                <w:b/>
                <w:bCs/>
                <w:i/>
                <w:iCs/>
              </w:rPr>
              <w:t xml:space="preserve">Reflektieren </w:t>
            </w:r>
          </w:p>
          <w:p w14:paraId="0B493B02"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überprüfen die Plausibilität von Ergebnissen.</w:t>
            </w:r>
          </w:p>
          <w:p w14:paraId="1369653D" w14:textId="77777777" w:rsidR="00B76341" w:rsidRPr="0074753E" w:rsidRDefault="00B76341" w:rsidP="00F33B40">
            <w:pPr>
              <w:pStyle w:val="Default"/>
              <w:ind w:left="113"/>
              <w:rPr>
                <w:rFonts w:asciiTheme="minorHAnsi" w:hAnsiTheme="minorHAnsi" w:cstheme="minorHAnsi"/>
                <w:color w:val="auto"/>
                <w:sz w:val="18"/>
                <w:szCs w:val="18"/>
              </w:rPr>
            </w:pPr>
            <w:r w:rsidRPr="0074753E">
              <w:rPr>
                <w:rFonts w:asciiTheme="minorHAnsi" w:hAnsiTheme="minorHAnsi" w:cstheme="minorHAnsi"/>
                <w:color w:val="auto"/>
                <w:sz w:val="18"/>
                <w:szCs w:val="18"/>
              </w:rPr>
              <w:t xml:space="preserve">… analysieren und reflektieren Ursachen von Fehlern. </w:t>
            </w:r>
          </w:p>
          <w:p w14:paraId="4D5DA0C3" w14:textId="77777777" w:rsidR="00B76341" w:rsidRPr="00A91B14" w:rsidRDefault="00B76341" w:rsidP="00F33B40">
            <w:pPr>
              <w:pStyle w:val="Default"/>
              <w:ind w:left="113"/>
              <w:rPr>
                <w:rFonts w:asciiTheme="minorHAnsi" w:hAnsiTheme="minorHAnsi" w:cstheme="minorHAnsi"/>
                <w:color w:val="auto"/>
                <w:sz w:val="18"/>
                <w:szCs w:val="18"/>
                <w:highlight w:val="yellow"/>
              </w:rPr>
            </w:pPr>
          </w:p>
          <w:p w14:paraId="1BED3D3F"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color w:val="auto"/>
                <w:sz w:val="18"/>
                <w:szCs w:val="18"/>
              </w:rPr>
              <w:t xml:space="preserve">Argumentieren </w:t>
            </w:r>
          </w:p>
          <w:p w14:paraId="77535CA5"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i/>
                <w:iCs/>
                <w:color w:val="auto"/>
                <w:sz w:val="18"/>
                <w:szCs w:val="18"/>
              </w:rPr>
              <w:t xml:space="preserve">Begründen </w:t>
            </w:r>
          </w:p>
          <w:p w14:paraId="54162013" w14:textId="77777777" w:rsidR="00B76341" w:rsidRDefault="00B76341" w:rsidP="00F33B40">
            <w:pPr>
              <w:pStyle w:val="KeinLeerraum"/>
            </w:pPr>
            <w:r w:rsidRPr="005D32B2">
              <w:t>…</w:t>
            </w:r>
            <w:r>
              <w:t xml:space="preserve"> </w:t>
            </w:r>
            <w:r w:rsidRPr="005D32B2">
              <w:t>stellen Relationen zwischen Fachbegriffen her (Ober-/Unterbegriff)</w:t>
            </w:r>
            <w:r>
              <w:t>.</w:t>
            </w:r>
            <w:r w:rsidRPr="005D32B2">
              <w:t xml:space="preserve"> </w:t>
            </w:r>
          </w:p>
          <w:p w14:paraId="6FD95596" w14:textId="77777777" w:rsidR="00B76341" w:rsidRPr="005D32B2"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5D32B2">
              <w:rPr>
                <w:rFonts w:asciiTheme="minorHAnsi" w:hAnsiTheme="minorHAnsi" w:cstheme="minorHAnsi"/>
                <w:color w:val="auto"/>
                <w:sz w:val="18"/>
                <w:szCs w:val="18"/>
              </w:rPr>
              <w:t xml:space="preserve">begründen Lösungswege und nutzen dabei mathematische Regeln bzw. Sätze und sachlogische Argumente. </w:t>
            </w:r>
          </w:p>
          <w:p w14:paraId="7FB54FC7"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color w:val="auto"/>
                <w:sz w:val="18"/>
                <w:szCs w:val="18"/>
              </w:rPr>
              <w:t xml:space="preserve">… verknüpfen Argumente zu Argumentationsketten. </w:t>
            </w:r>
          </w:p>
          <w:p w14:paraId="69C281E6"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b/>
                <w:bCs/>
                <w:i/>
                <w:iCs/>
                <w:color w:val="auto"/>
                <w:sz w:val="18"/>
                <w:szCs w:val="18"/>
              </w:rPr>
              <w:t xml:space="preserve">Beurteilen </w:t>
            </w:r>
          </w:p>
          <w:p w14:paraId="65FE3117" w14:textId="77777777" w:rsidR="00B76341" w:rsidRPr="005D32B2"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color w:val="auto"/>
                <w:sz w:val="18"/>
                <w:szCs w:val="18"/>
              </w:rPr>
              <w:t xml:space="preserve">… beurteilen, ob vorliegende Argumentationen und Argumentationsketten vollständig und fehlerfrei sind. </w:t>
            </w:r>
          </w:p>
          <w:p w14:paraId="63AE25B5" w14:textId="77777777" w:rsidR="00B76341" w:rsidRPr="009845FC" w:rsidRDefault="00B76341" w:rsidP="00F33B40">
            <w:pPr>
              <w:pStyle w:val="Default"/>
              <w:ind w:left="113"/>
              <w:rPr>
                <w:rFonts w:asciiTheme="minorHAnsi" w:hAnsiTheme="minorHAnsi" w:cstheme="minorHAnsi"/>
                <w:color w:val="auto"/>
                <w:sz w:val="18"/>
                <w:szCs w:val="18"/>
              </w:rPr>
            </w:pPr>
            <w:r w:rsidRPr="005D32B2">
              <w:rPr>
                <w:rFonts w:asciiTheme="minorHAnsi" w:hAnsiTheme="minorHAnsi" w:cstheme="minorHAnsi"/>
                <w:color w:val="auto"/>
                <w:sz w:val="18"/>
                <w:szCs w:val="18"/>
              </w:rPr>
              <w:t>… ergänzen lückenhafte und korrigieren fehlerhafte Argumentationsketten.</w:t>
            </w:r>
            <w:r w:rsidRPr="009845FC">
              <w:rPr>
                <w:rFonts w:asciiTheme="minorHAnsi" w:hAnsiTheme="minorHAnsi" w:cstheme="minorHAnsi"/>
                <w:color w:val="auto"/>
                <w:sz w:val="18"/>
                <w:szCs w:val="18"/>
              </w:rPr>
              <w:t xml:space="preserve"> </w:t>
            </w:r>
          </w:p>
          <w:p w14:paraId="2AE96F3D" w14:textId="77777777" w:rsidR="00B76341" w:rsidRPr="00A91B14" w:rsidRDefault="00B76341" w:rsidP="00F33B40">
            <w:pPr>
              <w:pStyle w:val="Default"/>
              <w:ind w:left="113"/>
              <w:rPr>
                <w:rFonts w:asciiTheme="minorHAnsi" w:hAnsiTheme="minorHAnsi" w:cstheme="minorHAnsi"/>
                <w:color w:val="auto"/>
                <w:sz w:val="18"/>
                <w:szCs w:val="18"/>
                <w:highlight w:val="yellow"/>
              </w:rPr>
            </w:pPr>
          </w:p>
          <w:p w14:paraId="585D52DF"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color w:val="auto"/>
                <w:sz w:val="18"/>
                <w:szCs w:val="18"/>
              </w:rPr>
              <w:t xml:space="preserve">Kommunizieren </w:t>
            </w:r>
          </w:p>
          <w:p w14:paraId="0F411B71"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Rezipieren </w:t>
            </w:r>
          </w:p>
          <w:p w14:paraId="4FC67D24"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entnehmen und strukturieren Informationen aus mathematikhaltigen Texten und Darstellungen. </w:t>
            </w:r>
          </w:p>
          <w:p w14:paraId="0CBBA5AC"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lastRenderedPageBreak/>
              <w:t xml:space="preserve">… recherchieren und bewerten fachbezogene Informationen. </w:t>
            </w:r>
          </w:p>
          <w:p w14:paraId="15CF77ED"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erläutern Begriffsinhalte anhand von typischen inner- und außermathematischen Anwendungssituationen. </w:t>
            </w:r>
          </w:p>
          <w:p w14:paraId="53387AAA"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Produzieren </w:t>
            </w:r>
          </w:p>
          <w:p w14:paraId="38C6B51C"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verbalisieren eigene Denkprozesse und beschreiben eigene Lösungswege. </w:t>
            </w:r>
          </w:p>
          <w:p w14:paraId="3A1EB57C" w14:textId="77777777" w:rsidR="00B7634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verwenden in angemessenem Umfang die fachgebundene Sprache</w:t>
            </w:r>
            <w:r>
              <w:rPr>
                <w:rFonts w:asciiTheme="minorHAnsi" w:hAnsiTheme="minorHAnsi" w:cstheme="minorHAnsi"/>
                <w:color w:val="auto"/>
                <w:sz w:val="18"/>
                <w:szCs w:val="18"/>
              </w:rPr>
              <w:t>.</w:t>
            </w:r>
          </w:p>
          <w:p w14:paraId="4725265F" w14:textId="77777777" w:rsidR="00B76341"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3830F1">
              <w:rPr>
                <w:rFonts w:asciiTheme="minorHAnsi" w:hAnsiTheme="minorHAnsi" w:cstheme="minorHAnsi"/>
                <w:color w:val="auto"/>
                <w:sz w:val="18"/>
                <w:szCs w:val="18"/>
              </w:rPr>
              <w:t>wählen je nach Situation und Zweck geeignete Darstellungsformen</w:t>
            </w:r>
            <w:r>
              <w:rPr>
                <w:rFonts w:asciiTheme="minorHAnsi" w:hAnsiTheme="minorHAnsi" w:cstheme="minorHAnsi"/>
                <w:color w:val="auto"/>
                <w:sz w:val="18"/>
                <w:szCs w:val="18"/>
              </w:rPr>
              <w:t>.</w:t>
            </w:r>
          </w:p>
          <w:p w14:paraId="773DD98F" w14:textId="77777777" w:rsidR="00B76341" w:rsidRPr="003830F1"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r w:rsidRPr="003830F1">
              <w:rPr>
                <w:rFonts w:asciiTheme="minorHAnsi" w:hAnsiTheme="minorHAnsi" w:cstheme="minorHAnsi"/>
                <w:color w:val="auto"/>
                <w:sz w:val="18"/>
                <w:szCs w:val="18"/>
              </w:rPr>
              <w:t xml:space="preserve">dokumentieren Arbeitsschritte nachvollziehbar und präsentieren diese. </w:t>
            </w:r>
          </w:p>
          <w:p w14:paraId="1AD034FE" w14:textId="77777777" w:rsidR="00B76341" w:rsidRPr="003830F1"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b/>
                <w:bCs/>
                <w:i/>
                <w:iCs/>
                <w:color w:val="auto"/>
                <w:sz w:val="18"/>
                <w:szCs w:val="18"/>
              </w:rPr>
              <w:t xml:space="preserve">Diskutieren </w:t>
            </w:r>
          </w:p>
          <w:p w14:paraId="408DB948" w14:textId="77777777" w:rsidR="00B76341" w:rsidRPr="00B43000" w:rsidRDefault="00B76341" w:rsidP="00F33B40">
            <w:pPr>
              <w:pStyle w:val="Default"/>
              <w:ind w:left="113"/>
              <w:rPr>
                <w:rFonts w:asciiTheme="minorHAnsi" w:hAnsiTheme="minorHAnsi" w:cstheme="minorHAnsi"/>
                <w:color w:val="auto"/>
                <w:sz w:val="18"/>
                <w:szCs w:val="18"/>
              </w:rPr>
            </w:pPr>
            <w:r w:rsidRPr="003830F1">
              <w:rPr>
                <w:rFonts w:asciiTheme="minorHAnsi" w:hAnsiTheme="minorHAnsi" w:cstheme="minorHAnsi"/>
                <w:color w:val="auto"/>
                <w:sz w:val="18"/>
                <w:szCs w:val="18"/>
              </w:rPr>
              <w:t xml:space="preserve">… greifen Beiträge auf und entwickeln sie weiter. </w:t>
            </w:r>
            <w:r w:rsidRPr="009845FC">
              <w:rPr>
                <w:rFonts w:asciiTheme="minorHAnsi" w:hAnsiTheme="minorHAnsi" w:cstheme="minorHAnsi"/>
                <w:color w:val="auto"/>
                <w:sz w:val="18"/>
                <w:szCs w:val="18"/>
              </w:rPr>
              <w:t xml:space="preserve"> </w:t>
            </w:r>
            <w:r w:rsidRPr="00A91B14">
              <w:rPr>
                <w:rFonts w:asciiTheme="minorHAnsi" w:hAnsiTheme="minorHAnsi" w:cstheme="minorHAnsi"/>
                <w:color w:val="auto"/>
                <w:sz w:val="18"/>
                <w:szCs w:val="18"/>
                <w:highlight w:val="yellow"/>
              </w:rPr>
              <w:t xml:space="preserve"> </w:t>
            </w:r>
          </w:p>
        </w:tc>
        <w:tc>
          <w:tcPr>
            <w:tcW w:w="2551" w:type="dxa"/>
          </w:tcPr>
          <w:p w14:paraId="1809E42A" w14:textId="77777777" w:rsidR="00B76341" w:rsidRPr="0027736E" w:rsidRDefault="00B76341" w:rsidP="00F33B40">
            <w:pPr>
              <w:pStyle w:val="Tabellenschrift"/>
              <w:spacing w:line="240" w:lineRule="auto"/>
              <w:rPr>
                <w:rFonts w:ascii="Calibri" w:hAnsi="Calibri" w:cs="Calibri"/>
                <w:b/>
                <w:bCs/>
                <w:sz w:val="18"/>
                <w:szCs w:val="18"/>
              </w:rPr>
            </w:pPr>
            <w:r w:rsidRPr="0027736E">
              <w:rPr>
                <w:rFonts w:ascii="Calibri" w:hAnsi="Calibri" w:cs="Calibri"/>
                <w:b/>
                <w:bCs/>
                <w:sz w:val="18"/>
                <w:szCs w:val="18"/>
              </w:rPr>
              <w:lastRenderedPageBreak/>
              <w:t>1.2 Digitale Werkzeuge</w:t>
            </w:r>
          </w:p>
          <w:p w14:paraId="4E82CD0A" w14:textId="77777777" w:rsidR="00B76341" w:rsidRPr="0027736E" w:rsidRDefault="00B76341" w:rsidP="00F33B40">
            <w:pPr>
              <w:pStyle w:val="Tabellenschrift"/>
              <w:rPr>
                <w:rFonts w:ascii="Calibri" w:hAnsi="Calibri" w:cs="Calibri"/>
                <w:sz w:val="18"/>
                <w:szCs w:val="18"/>
              </w:rPr>
            </w:pPr>
            <w:r w:rsidRPr="0027736E">
              <w:rPr>
                <w:rFonts w:ascii="Calibri" w:hAnsi="Calibri" w:cs="Calibri"/>
                <w:sz w:val="18"/>
                <w:szCs w:val="18"/>
              </w:rPr>
              <w:t>Verschiedene digitale Werkzeuge und deren Funktionsumfang kennen, auswählen sowie diese</w:t>
            </w:r>
          </w:p>
          <w:p w14:paraId="0B00D1CD" w14:textId="77777777" w:rsidR="00B76341" w:rsidRPr="0027736E" w:rsidRDefault="00B76341" w:rsidP="00F33B40">
            <w:pPr>
              <w:pStyle w:val="Tabellenschrift"/>
              <w:rPr>
                <w:rFonts w:ascii="Calibri" w:hAnsi="Calibri" w:cs="Calibri"/>
                <w:sz w:val="18"/>
                <w:szCs w:val="18"/>
              </w:rPr>
            </w:pPr>
            <w:r w:rsidRPr="0027736E">
              <w:rPr>
                <w:rFonts w:ascii="Calibri" w:hAnsi="Calibri" w:cs="Calibri"/>
                <w:sz w:val="18"/>
                <w:szCs w:val="18"/>
              </w:rPr>
              <w:t>kreativ, reflektiert und zielgerichtet einsetzen</w:t>
            </w:r>
          </w:p>
          <w:p w14:paraId="397D5ECB" w14:textId="77777777" w:rsidR="00B76341" w:rsidRDefault="00B76341" w:rsidP="00F33B40">
            <w:pPr>
              <w:pStyle w:val="Tabellenschrift"/>
              <w:rPr>
                <w:rFonts w:ascii="Calibri" w:hAnsi="Calibri" w:cs="Calibri"/>
                <w:sz w:val="18"/>
                <w:szCs w:val="18"/>
              </w:rPr>
            </w:pPr>
            <w:r w:rsidRPr="0027736E">
              <w:rPr>
                <w:rFonts w:ascii="Calibri" w:hAnsi="Calibri" w:cs="Calibri"/>
                <w:sz w:val="18"/>
                <w:szCs w:val="18"/>
              </w:rPr>
              <w:t>(S.</w:t>
            </w:r>
            <w:r>
              <w:rPr>
                <w:rFonts w:ascii="Calibri" w:hAnsi="Calibri" w:cs="Calibri"/>
                <w:sz w:val="18"/>
                <w:szCs w:val="18"/>
              </w:rPr>
              <w:t>160, S.162 Nr.7, S.163 Nr.5c, S.163 Nr.7</w:t>
            </w:r>
            <w:r w:rsidRPr="0027736E">
              <w:rPr>
                <w:rFonts w:ascii="Calibri" w:hAnsi="Calibri" w:cs="Calibri"/>
                <w:sz w:val="18"/>
                <w:szCs w:val="18"/>
              </w:rPr>
              <w:t>)</w:t>
            </w:r>
          </w:p>
          <w:p w14:paraId="19AA69DD" w14:textId="77777777" w:rsidR="00B76341" w:rsidRPr="00012234" w:rsidRDefault="00B76341" w:rsidP="00F33B40">
            <w:pPr>
              <w:pStyle w:val="Tabellenschrift"/>
              <w:spacing w:line="240" w:lineRule="auto"/>
              <w:rPr>
                <w:rFonts w:ascii="Calibri" w:hAnsi="Calibri" w:cs="Calibri"/>
                <w:b/>
                <w:bCs/>
                <w:sz w:val="18"/>
                <w:szCs w:val="18"/>
                <w:highlight w:val="yellow"/>
              </w:rPr>
            </w:pPr>
          </w:p>
          <w:p w14:paraId="39AC0E24" w14:textId="77777777" w:rsidR="00B76341" w:rsidRPr="0027736E" w:rsidRDefault="00B76341" w:rsidP="00F33B40">
            <w:pPr>
              <w:pStyle w:val="Tabellenschrift"/>
              <w:spacing w:line="240" w:lineRule="auto"/>
              <w:rPr>
                <w:rFonts w:ascii="Calibri" w:hAnsi="Calibri" w:cs="Calibri"/>
                <w:b/>
                <w:bCs/>
                <w:sz w:val="18"/>
                <w:szCs w:val="18"/>
              </w:rPr>
            </w:pPr>
            <w:r w:rsidRPr="0027736E">
              <w:rPr>
                <w:rFonts w:ascii="Calibri" w:hAnsi="Calibri" w:cs="Calibri"/>
                <w:b/>
                <w:bCs/>
                <w:sz w:val="18"/>
                <w:szCs w:val="18"/>
              </w:rPr>
              <w:t>2.1 Informationsrecherche</w:t>
            </w:r>
          </w:p>
          <w:p w14:paraId="18A7402A" w14:textId="77777777" w:rsidR="00B76341" w:rsidRPr="0027736E" w:rsidRDefault="00B76341" w:rsidP="00F33B40">
            <w:pPr>
              <w:pStyle w:val="Tabellenschrift"/>
              <w:spacing w:line="240" w:lineRule="auto"/>
              <w:rPr>
                <w:rFonts w:ascii="Calibri" w:hAnsi="Calibri" w:cs="Calibri"/>
                <w:sz w:val="18"/>
                <w:szCs w:val="18"/>
              </w:rPr>
            </w:pPr>
            <w:r w:rsidRPr="0027736E">
              <w:rPr>
                <w:rFonts w:ascii="Calibri" w:hAnsi="Calibri" w:cs="Calibri"/>
                <w:sz w:val="18"/>
                <w:szCs w:val="18"/>
              </w:rPr>
              <w:lastRenderedPageBreak/>
              <w:t>Informationsrecherchen zielgerichtet durchführen und dabei Suchstrategien anwenden</w:t>
            </w:r>
          </w:p>
          <w:p w14:paraId="635550DD" w14:textId="77777777" w:rsidR="00B76341" w:rsidRPr="0027736E" w:rsidRDefault="00B76341" w:rsidP="00F33B40">
            <w:pPr>
              <w:pStyle w:val="Tabellenschrift"/>
              <w:spacing w:line="240" w:lineRule="auto"/>
              <w:rPr>
                <w:rFonts w:ascii="Calibri" w:hAnsi="Calibri" w:cs="Calibri"/>
                <w:color w:val="000000"/>
                <w:sz w:val="18"/>
                <w:szCs w:val="18"/>
              </w:rPr>
            </w:pPr>
            <w:r w:rsidRPr="0027736E">
              <w:rPr>
                <w:rFonts w:ascii="Calibri" w:hAnsi="Calibri" w:cs="Calibri"/>
                <w:color w:val="000000"/>
                <w:sz w:val="18"/>
                <w:szCs w:val="18"/>
              </w:rPr>
              <w:t>(S.</w:t>
            </w:r>
            <w:r>
              <w:rPr>
                <w:rFonts w:ascii="Calibri" w:hAnsi="Calibri" w:cs="Calibri"/>
                <w:color w:val="000000"/>
                <w:sz w:val="18"/>
                <w:szCs w:val="18"/>
              </w:rPr>
              <w:t>90,</w:t>
            </w:r>
            <w:r w:rsidRPr="0027736E">
              <w:rPr>
                <w:rFonts w:ascii="Calibri" w:hAnsi="Calibri" w:cs="Calibri"/>
                <w:color w:val="000000"/>
                <w:sz w:val="18"/>
                <w:szCs w:val="18"/>
              </w:rPr>
              <w:t xml:space="preserve"> Nr.</w:t>
            </w:r>
            <w:r>
              <w:rPr>
                <w:rFonts w:ascii="Calibri" w:hAnsi="Calibri" w:cs="Calibri"/>
                <w:color w:val="000000"/>
                <w:sz w:val="18"/>
                <w:szCs w:val="18"/>
              </w:rPr>
              <w:t>10c</w:t>
            </w:r>
            <w:r w:rsidRPr="0027736E">
              <w:rPr>
                <w:rFonts w:ascii="Calibri" w:hAnsi="Calibri" w:cs="Calibri"/>
                <w:color w:val="000000"/>
                <w:sz w:val="18"/>
                <w:szCs w:val="18"/>
              </w:rPr>
              <w:t>)</w:t>
            </w:r>
          </w:p>
          <w:p w14:paraId="5B0C24AC" w14:textId="77777777" w:rsidR="00B76341" w:rsidRPr="00A91B14" w:rsidRDefault="00B76341" w:rsidP="00F33B40">
            <w:pPr>
              <w:pStyle w:val="Tabellenschrift"/>
              <w:spacing w:line="240" w:lineRule="auto"/>
              <w:rPr>
                <w:rFonts w:ascii="Calibri" w:hAnsi="Calibri" w:cs="Calibri"/>
                <w:sz w:val="18"/>
                <w:szCs w:val="18"/>
                <w:highlight w:val="yellow"/>
              </w:rPr>
            </w:pPr>
          </w:p>
          <w:p w14:paraId="7BE7B405" w14:textId="77777777" w:rsidR="00B76341" w:rsidRPr="00B51260" w:rsidRDefault="00B76341" w:rsidP="00F33B40">
            <w:pPr>
              <w:pStyle w:val="Tabellenschrift"/>
              <w:spacing w:line="240" w:lineRule="auto"/>
              <w:rPr>
                <w:rFonts w:ascii="Calibri" w:hAnsi="Calibri" w:cs="Calibri"/>
                <w:b/>
                <w:bCs/>
                <w:color w:val="000000"/>
                <w:sz w:val="18"/>
                <w:szCs w:val="18"/>
              </w:rPr>
            </w:pPr>
            <w:r w:rsidRPr="00B51260">
              <w:rPr>
                <w:rFonts w:ascii="Calibri" w:hAnsi="Calibri" w:cs="Calibri"/>
                <w:b/>
                <w:bCs/>
                <w:color w:val="000000"/>
                <w:sz w:val="18"/>
                <w:szCs w:val="18"/>
              </w:rPr>
              <w:t>2.2 Informationsauswertung</w:t>
            </w:r>
          </w:p>
          <w:p w14:paraId="02F22658" w14:textId="77777777" w:rsidR="00B76341" w:rsidRPr="00B51260" w:rsidRDefault="00B76341" w:rsidP="00F33B40">
            <w:pPr>
              <w:pStyle w:val="Tabellenschrift"/>
              <w:spacing w:line="240" w:lineRule="auto"/>
              <w:rPr>
                <w:rFonts w:ascii="Calibri" w:hAnsi="Calibri" w:cs="Calibri"/>
                <w:color w:val="000000"/>
                <w:sz w:val="18"/>
                <w:szCs w:val="18"/>
              </w:rPr>
            </w:pPr>
            <w:r w:rsidRPr="00B51260">
              <w:rPr>
                <w:rFonts w:ascii="Calibri" w:hAnsi="Calibri" w:cs="Calibri"/>
                <w:color w:val="000000"/>
                <w:sz w:val="18"/>
                <w:szCs w:val="18"/>
              </w:rPr>
              <w:t>Themenrelevant Informationen</w:t>
            </w:r>
          </w:p>
          <w:p w14:paraId="1EB5C17B" w14:textId="77777777" w:rsidR="00B76341" w:rsidRPr="00B51260" w:rsidRDefault="00B76341" w:rsidP="00F33B40">
            <w:pPr>
              <w:pStyle w:val="Tabellenschrift"/>
              <w:spacing w:line="240" w:lineRule="auto"/>
              <w:rPr>
                <w:rFonts w:ascii="Calibri" w:hAnsi="Calibri" w:cs="Calibri"/>
                <w:color w:val="000000"/>
                <w:sz w:val="18"/>
                <w:szCs w:val="18"/>
              </w:rPr>
            </w:pPr>
            <w:r w:rsidRPr="00B51260">
              <w:rPr>
                <w:rFonts w:ascii="Calibri" w:hAnsi="Calibri" w:cs="Calibri"/>
                <w:color w:val="000000"/>
                <w:sz w:val="18"/>
                <w:szCs w:val="18"/>
              </w:rPr>
              <w:t>und Daten aus Medienangeboten filtern, strukturieren, umwandeln</w:t>
            </w:r>
          </w:p>
          <w:p w14:paraId="3DCC586A" w14:textId="77777777" w:rsidR="00B76341" w:rsidRPr="00B51260" w:rsidRDefault="00B76341" w:rsidP="00F33B40">
            <w:pPr>
              <w:pStyle w:val="Tabellenschrift"/>
              <w:spacing w:line="240" w:lineRule="auto"/>
              <w:rPr>
                <w:rFonts w:ascii="Calibri" w:hAnsi="Calibri" w:cs="Calibri"/>
                <w:color w:val="000000"/>
                <w:sz w:val="18"/>
                <w:szCs w:val="18"/>
              </w:rPr>
            </w:pPr>
            <w:r w:rsidRPr="00B51260">
              <w:rPr>
                <w:rFonts w:ascii="Calibri" w:hAnsi="Calibri" w:cs="Calibri"/>
                <w:color w:val="000000"/>
                <w:sz w:val="18"/>
                <w:szCs w:val="18"/>
              </w:rPr>
              <w:t>und aufbereiten</w:t>
            </w:r>
          </w:p>
          <w:p w14:paraId="6368A4FC" w14:textId="77777777" w:rsidR="00B76341" w:rsidRPr="00333AA0" w:rsidRDefault="00B76341" w:rsidP="00F33B40">
            <w:pPr>
              <w:pStyle w:val="Tabellenschrift"/>
              <w:spacing w:line="240" w:lineRule="auto"/>
              <w:rPr>
                <w:rFonts w:ascii="Calibri" w:hAnsi="Calibri" w:cs="Calibri"/>
                <w:sz w:val="18"/>
                <w:szCs w:val="18"/>
              </w:rPr>
            </w:pPr>
            <w:r w:rsidRPr="00B51260">
              <w:rPr>
                <w:rFonts w:ascii="Calibri" w:hAnsi="Calibri" w:cs="Calibri"/>
                <w:sz w:val="18"/>
                <w:szCs w:val="18"/>
              </w:rPr>
              <w:t>(S.</w:t>
            </w:r>
            <w:r>
              <w:rPr>
                <w:rFonts w:ascii="Calibri" w:hAnsi="Calibri" w:cs="Calibri"/>
                <w:sz w:val="18"/>
                <w:szCs w:val="18"/>
              </w:rPr>
              <w:t>162 Nr.6</w:t>
            </w:r>
            <w:r w:rsidRPr="00B51260">
              <w:rPr>
                <w:rFonts w:ascii="Calibri" w:hAnsi="Calibri" w:cs="Calibri"/>
                <w:sz w:val="18"/>
                <w:szCs w:val="18"/>
              </w:rPr>
              <w:t>)</w:t>
            </w:r>
          </w:p>
        </w:tc>
      </w:tr>
      <w:tr w:rsidR="00B76341" w:rsidRPr="00AF58F4" w14:paraId="415D0FC6" w14:textId="77777777" w:rsidTr="00F33B40">
        <w:tc>
          <w:tcPr>
            <w:tcW w:w="15309" w:type="dxa"/>
            <w:gridSpan w:val="5"/>
            <w:shd w:val="clear" w:color="auto" w:fill="F2F2F2"/>
          </w:tcPr>
          <w:p w14:paraId="2D34102B" w14:textId="77777777" w:rsidR="00B76341" w:rsidRPr="0057507C" w:rsidRDefault="00B76341" w:rsidP="00F33B40">
            <w:pPr>
              <w:pStyle w:val="Tabellenschriftberschrift"/>
              <w:tabs>
                <w:tab w:val="left" w:pos="1418"/>
                <w:tab w:val="left" w:pos="2694"/>
              </w:tabs>
              <w:spacing w:line="276" w:lineRule="auto"/>
              <w:ind w:left="132" w:right="144"/>
              <w:rPr>
                <w:rFonts w:asciiTheme="minorHAnsi" w:eastAsiaTheme="minorHAnsi" w:hAnsiTheme="minorHAnsi" w:cstheme="minorHAnsi"/>
                <w:bCs/>
                <w:szCs w:val="18"/>
                <w:lang w:eastAsia="en-US"/>
              </w:rPr>
            </w:pPr>
            <w:r w:rsidRPr="0057507C">
              <w:rPr>
                <w:rFonts w:asciiTheme="minorHAnsi" w:eastAsiaTheme="minorHAnsi" w:hAnsiTheme="minorHAnsi" w:cstheme="minorHAnsi"/>
                <w:bCs/>
                <w:szCs w:val="18"/>
                <w:lang w:eastAsia="en-US"/>
              </w:rPr>
              <w:lastRenderedPageBreak/>
              <w:t>Vorbereitung auf die</w:t>
            </w:r>
            <w:r>
              <w:rPr>
                <w:rFonts w:asciiTheme="minorHAnsi" w:eastAsiaTheme="minorHAnsi" w:hAnsiTheme="minorHAnsi" w:cstheme="minorHAnsi"/>
                <w:bCs/>
                <w:szCs w:val="18"/>
                <w:lang w:eastAsia="en-US"/>
              </w:rPr>
              <w:t xml:space="preserve"> </w:t>
            </w:r>
            <w:r w:rsidRPr="0057507C">
              <w:rPr>
                <w:rFonts w:asciiTheme="minorHAnsi" w:eastAsiaTheme="minorHAnsi" w:hAnsiTheme="minorHAnsi" w:cstheme="minorHAnsi"/>
                <w:bCs/>
                <w:szCs w:val="18"/>
                <w:lang w:eastAsia="en-US"/>
              </w:rPr>
              <w:t>Abschlussprüfung</w:t>
            </w:r>
            <w:r w:rsidRPr="006868C9">
              <w:rPr>
                <w:rFonts w:cs="Calibri"/>
                <w:szCs w:val="18"/>
              </w:rPr>
              <w:t xml:space="preserve">      </w:t>
            </w:r>
            <w:r w:rsidRPr="00AF58F4">
              <w:rPr>
                <w:rFonts w:ascii="Calibri" w:hAnsi="Calibri" w:cs="Calibri"/>
                <w:b w:val="0"/>
                <w:sz w:val="18"/>
                <w:szCs w:val="18"/>
              </w:rPr>
              <w:t xml:space="preserve">S. </w:t>
            </w:r>
            <w:r>
              <w:rPr>
                <w:rFonts w:ascii="Calibri" w:hAnsi="Calibri" w:cs="Calibri"/>
                <w:b w:val="0"/>
                <w:sz w:val="18"/>
                <w:szCs w:val="18"/>
              </w:rPr>
              <w:t>167</w:t>
            </w:r>
            <w:r w:rsidRPr="00AF58F4">
              <w:rPr>
                <w:rFonts w:ascii="Calibri" w:hAnsi="Calibri" w:cs="Calibri"/>
                <w:b w:val="0"/>
                <w:sz w:val="18"/>
                <w:szCs w:val="18"/>
              </w:rPr>
              <w:t xml:space="preserve">– </w:t>
            </w:r>
            <w:r>
              <w:rPr>
                <w:rFonts w:ascii="Calibri" w:hAnsi="Calibri" w:cs="Calibri"/>
                <w:b w:val="0"/>
                <w:sz w:val="18"/>
                <w:szCs w:val="18"/>
              </w:rPr>
              <w:t>178</w:t>
            </w:r>
            <w:r w:rsidRPr="00AF58F4">
              <w:rPr>
                <w:rFonts w:ascii="Calibri" w:hAnsi="Calibri" w:cs="Calibri"/>
                <w:b w:val="0"/>
                <w:sz w:val="18"/>
                <w:szCs w:val="18"/>
              </w:rPr>
              <w:t xml:space="preserve">         </w:t>
            </w:r>
            <w:r w:rsidRPr="009845FC">
              <w:rPr>
                <w:rFonts w:ascii="Calibri" w:hAnsi="Calibri" w:cs="Calibri"/>
                <w:b w:val="0"/>
                <w:sz w:val="18"/>
                <w:szCs w:val="18"/>
              </w:rPr>
              <w:t>freiwillig</w:t>
            </w:r>
          </w:p>
        </w:tc>
      </w:tr>
      <w:tr w:rsidR="00B76341" w:rsidRPr="00AF58F4" w14:paraId="080B4141" w14:textId="77777777" w:rsidTr="00F33B40">
        <w:tc>
          <w:tcPr>
            <w:tcW w:w="2410" w:type="dxa"/>
            <w:shd w:val="clear" w:color="auto" w:fill="auto"/>
          </w:tcPr>
          <w:p w14:paraId="2A32E3B7" w14:textId="77777777" w:rsidR="00B76341" w:rsidRDefault="00B76341" w:rsidP="00F33B40">
            <w:pPr>
              <w:autoSpaceDE w:val="0"/>
              <w:snapToGrid w:val="0"/>
              <w:spacing w:after="20" w:line="240" w:lineRule="exact"/>
              <w:ind w:left="142" w:hanging="142"/>
              <w:rPr>
                <w:rFonts w:asciiTheme="minorHAnsi" w:eastAsia="TheSansLMath-Regular" w:hAnsiTheme="minorHAnsi" w:cstheme="minorHAnsi"/>
                <w:szCs w:val="18"/>
                <w:lang w:eastAsia="en-US"/>
              </w:rPr>
            </w:pPr>
            <w:r w:rsidRPr="0057507C">
              <w:rPr>
                <w:rFonts w:asciiTheme="minorHAnsi" w:eastAsia="TheSansLMath-Regular" w:hAnsiTheme="minorHAnsi" w:cstheme="minorHAnsi"/>
                <w:szCs w:val="18"/>
                <w:lang w:eastAsia="en-US"/>
              </w:rPr>
              <w:t>Teil 1: Aufgaben ohne Hilfsmittel</w:t>
            </w:r>
          </w:p>
          <w:p w14:paraId="7D56B393" w14:textId="77777777" w:rsidR="00B76341" w:rsidRPr="00476741" w:rsidRDefault="00B76341" w:rsidP="00F33B40">
            <w:pPr>
              <w:autoSpaceDE w:val="0"/>
              <w:snapToGrid w:val="0"/>
              <w:spacing w:after="20" w:line="240" w:lineRule="exact"/>
              <w:ind w:left="142" w:hanging="142"/>
              <w:rPr>
                <w:rFonts w:asciiTheme="minorHAnsi" w:eastAsia="TheSansLMath-Regular" w:hAnsiTheme="minorHAnsi" w:cstheme="minorHAnsi"/>
                <w:szCs w:val="18"/>
                <w:lang w:eastAsia="en-US"/>
              </w:rPr>
            </w:pPr>
            <w:r w:rsidRPr="0057507C">
              <w:rPr>
                <w:rFonts w:asciiTheme="minorHAnsi" w:eastAsia="TheSansLMath-Regular" w:hAnsiTheme="minorHAnsi" w:cstheme="minorHAnsi"/>
                <w:szCs w:val="18"/>
                <w:lang w:eastAsia="en-US"/>
              </w:rPr>
              <w:t>Teil 2: Aufgaben mit Hilfsmitteln</w:t>
            </w:r>
          </w:p>
        </w:tc>
        <w:tc>
          <w:tcPr>
            <w:tcW w:w="567" w:type="dxa"/>
            <w:shd w:val="clear" w:color="auto" w:fill="auto"/>
          </w:tcPr>
          <w:p w14:paraId="02341547" w14:textId="77777777" w:rsidR="00B76341" w:rsidRPr="0057507C" w:rsidRDefault="00B76341" w:rsidP="00F33B40">
            <w:pPr>
              <w:autoSpaceDE w:val="0"/>
              <w:snapToGrid w:val="0"/>
              <w:spacing w:after="20" w:line="240" w:lineRule="exact"/>
              <w:rPr>
                <w:rFonts w:cs="Calibri"/>
                <w:szCs w:val="18"/>
              </w:rPr>
            </w:pPr>
            <w:r>
              <w:rPr>
                <w:rFonts w:cs="Calibri"/>
                <w:szCs w:val="18"/>
              </w:rPr>
              <w:t>167</w:t>
            </w:r>
          </w:p>
          <w:p w14:paraId="2320F679" w14:textId="77777777" w:rsidR="00B76341" w:rsidRPr="00B77921" w:rsidRDefault="00B76341" w:rsidP="00F33B40">
            <w:pPr>
              <w:autoSpaceDE w:val="0"/>
              <w:snapToGrid w:val="0"/>
              <w:spacing w:after="20" w:line="240" w:lineRule="exact"/>
              <w:rPr>
                <w:rFonts w:cs="Calibri"/>
                <w:szCs w:val="18"/>
              </w:rPr>
            </w:pPr>
            <w:r>
              <w:rPr>
                <w:rFonts w:cs="Calibri"/>
                <w:szCs w:val="18"/>
              </w:rPr>
              <w:t>173</w:t>
            </w:r>
          </w:p>
        </w:tc>
        <w:tc>
          <w:tcPr>
            <w:tcW w:w="5103" w:type="dxa"/>
            <w:shd w:val="clear" w:color="auto" w:fill="auto"/>
          </w:tcPr>
          <w:p w14:paraId="429C43D8" w14:textId="77777777" w:rsidR="00B76341" w:rsidRPr="00F47056" w:rsidRDefault="00B76341" w:rsidP="00F33B40">
            <w:pPr>
              <w:rPr>
                <w:rFonts w:asciiTheme="minorHAnsi" w:hAnsiTheme="minorHAnsi" w:cstheme="minorHAnsi"/>
                <w:color w:val="231F20"/>
                <w:szCs w:val="18"/>
              </w:rPr>
            </w:pPr>
          </w:p>
          <w:p w14:paraId="7FE395AC" w14:textId="77777777" w:rsidR="00B76341" w:rsidRPr="000B75A1" w:rsidRDefault="00B76341" w:rsidP="00F33B40">
            <w:pPr>
              <w:autoSpaceDE w:val="0"/>
              <w:autoSpaceDN w:val="0"/>
              <w:adjustRightInd w:val="0"/>
              <w:rPr>
                <w:rFonts w:asciiTheme="minorHAnsi" w:hAnsiTheme="minorHAnsi" w:cstheme="minorHAnsi"/>
                <w:szCs w:val="18"/>
              </w:rPr>
            </w:pPr>
          </w:p>
        </w:tc>
        <w:tc>
          <w:tcPr>
            <w:tcW w:w="4678" w:type="dxa"/>
            <w:shd w:val="clear" w:color="auto" w:fill="auto"/>
          </w:tcPr>
          <w:p w14:paraId="58F1F061" w14:textId="77777777" w:rsidR="00B76341" w:rsidRPr="004B50B2" w:rsidRDefault="00B76341" w:rsidP="00F33B40">
            <w:pPr>
              <w:pStyle w:val="Default"/>
              <w:ind w:left="113"/>
              <w:rPr>
                <w:rFonts w:asciiTheme="minorHAnsi" w:hAnsiTheme="minorHAnsi" w:cstheme="minorHAnsi"/>
                <w:color w:val="auto"/>
                <w:sz w:val="18"/>
                <w:szCs w:val="18"/>
              </w:rPr>
            </w:pPr>
            <w:r>
              <w:rPr>
                <w:rFonts w:asciiTheme="minorHAnsi" w:hAnsiTheme="minorHAnsi" w:cstheme="minorHAnsi"/>
                <w:color w:val="auto"/>
                <w:sz w:val="18"/>
                <w:szCs w:val="18"/>
              </w:rPr>
              <w:t xml:space="preserve"> </w:t>
            </w:r>
          </w:p>
        </w:tc>
        <w:tc>
          <w:tcPr>
            <w:tcW w:w="2551" w:type="dxa"/>
          </w:tcPr>
          <w:p w14:paraId="549F8DAE" w14:textId="77777777" w:rsidR="00B76341" w:rsidRPr="00AF58F4" w:rsidRDefault="00B76341" w:rsidP="00F33B40">
            <w:pPr>
              <w:pStyle w:val="Tabellenschrift"/>
              <w:spacing w:line="240" w:lineRule="auto"/>
              <w:rPr>
                <w:rFonts w:ascii="Calibri" w:hAnsi="Calibri" w:cs="Calibri"/>
                <w:color w:val="000000"/>
                <w:sz w:val="18"/>
                <w:szCs w:val="18"/>
              </w:rPr>
            </w:pPr>
          </w:p>
        </w:tc>
      </w:tr>
      <w:tr w:rsidR="00B76341" w:rsidRPr="00AF58F4" w14:paraId="64382C64" w14:textId="77777777" w:rsidTr="00F33B40">
        <w:tc>
          <w:tcPr>
            <w:tcW w:w="15309" w:type="dxa"/>
            <w:gridSpan w:val="5"/>
            <w:shd w:val="clear" w:color="auto" w:fill="F2F2F2" w:themeFill="background1" w:themeFillShade="F2"/>
          </w:tcPr>
          <w:p w14:paraId="32D30373" w14:textId="77777777" w:rsidR="00B76341" w:rsidRPr="0057507C" w:rsidRDefault="00B76341" w:rsidP="00F33B40">
            <w:pPr>
              <w:autoSpaceDE w:val="0"/>
              <w:snapToGrid w:val="0"/>
              <w:spacing w:after="20" w:line="240" w:lineRule="exact"/>
              <w:ind w:left="142"/>
              <w:rPr>
                <w:rFonts w:asciiTheme="minorHAnsi" w:eastAsia="TheSansLMath-Regular" w:hAnsiTheme="minorHAnsi" w:cstheme="minorHAnsi"/>
                <w:szCs w:val="18"/>
                <w:lang w:eastAsia="en-US"/>
              </w:rPr>
            </w:pPr>
            <w:r w:rsidRPr="0057507C">
              <w:rPr>
                <w:rFonts w:asciiTheme="minorHAnsi" w:eastAsiaTheme="minorHAnsi" w:hAnsiTheme="minorHAnsi" w:cstheme="minorHAnsi"/>
                <w:b/>
                <w:bCs/>
                <w:sz w:val="20"/>
                <w:szCs w:val="18"/>
                <w:lang w:eastAsia="en-US"/>
              </w:rPr>
              <w:t>Mathematik im Beruf</w:t>
            </w:r>
            <w:r w:rsidRPr="0057507C">
              <w:rPr>
                <w:rFonts w:asciiTheme="minorHAnsi" w:eastAsia="TheSansLMath-Regular" w:hAnsiTheme="minorHAnsi" w:cstheme="minorHAnsi"/>
                <w:szCs w:val="18"/>
                <w:lang w:eastAsia="en-US"/>
              </w:rPr>
              <w:t xml:space="preserve"> </w:t>
            </w:r>
            <w:r>
              <w:rPr>
                <w:rFonts w:asciiTheme="minorHAnsi" w:eastAsia="TheSansLMath-Regular" w:hAnsiTheme="minorHAnsi" w:cstheme="minorHAnsi"/>
                <w:szCs w:val="18"/>
                <w:lang w:eastAsia="en-US"/>
              </w:rPr>
              <w:t xml:space="preserve">         </w:t>
            </w:r>
            <w:r w:rsidRPr="00AF58F4">
              <w:rPr>
                <w:rFonts w:cs="Calibri"/>
                <w:szCs w:val="18"/>
              </w:rPr>
              <w:t xml:space="preserve">S. </w:t>
            </w:r>
            <w:r>
              <w:rPr>
                <w:rFonts w:cs="Calibri"/>
                <w:szCs w:val="18"/>
              </w:rPr>
              <w:t>179</w:t>
            </w:r>
            <w:r w:rsidRPr="00AF58F4">
              <w:rPr>
                <w:rFonts w:cs="Calibri"/>
                <w:szCs w:val="18"/>
              </w:rPr>
              <w:t xml:space="preserve"> – </w:t>
            </w:r>
            <w:r>
              <w:rPr>
                <w:rFonts w:cs="Calibri"/>
                <w:szCs w:val="18"/>
              </w:rPr>
              <w:t>186</w:t>
            </w:r>
            <w:r w:rsidRPr="00AF58F4">
              <w:rPr>
                <w:rFonts w:cs="Calibri"/>
                <w:szCs w:val="18"/>
              </w:rPr>
              <w:t xml:space="preserve">         </w:t>
            </w:r>
            <w:r w:rsidRPr="009845FC">
              <w:rPr>
                <w:rFonts w:cs="Calibri"/>
                <w:szCs w:val="18"/>
              </w:rPr>
              <w:t>freiwillig</w:t>
            </w:r>
          </w:p>
        </w:tc>
      </w:tr>
      <w:tr w:rsidR="00B76341" w:rsidRPr="00AF58F4" w14:paraId="24219199" w14:textId="77777777" w:rsidTr="00F33B40">
        <w:tc>
          <w:tcPr>
            <w:tcW w:w="2410" w:type="dxa"/>
            <w:shd w:val="clear" w:color="auto" w:fill="auto"/>
          </w:tcPr>
          <w:p w14:paraId="5A0BDB75" w14:textId="77777777" w:rsidR="00B76341" w:rsidRDefault="00B76341" w:rsidP="00F33B40">
            <w:pPr>
              <w:autoSpaceDE w:val="0"/>
              <w:snapToGrid w:val="0"/>
              <w:spacing w:after="20" w:line="240" w:lineRule="exact"/>
              <w:ind w:left="142" w:hanging="142"/>
              <w:rPr>
                <w:rFonts w:asciiTheme="minorHAnsi" w:eastAsia="TheSansLMath-Regular" w:hAnsiTheme="minorHAnsi" w:cstheme="minorHAnsi"/>
                <w:szCs w:val="18"/>
                <w:lang w:eastAsia="en-US"/>
              </w:rPr>
            </w:pPr>
            <w:r w:rsidRPr="00E63B5C">
              <w:rPr>
                <w:rFonts w:asciiTheme="minorHAnsi" w:eastAsia="TheSansLMath-Regular" w:hAnsiTheme="minorHAnsi" w:cstheme="minorHAnsi"/>
                <w:szCs w:val="18"/>
                <w:lang w:eastAsia="en-US"/>
              </w:rPr>
              <w:t>Berufseingangstest</w:t>
            </w:r>
          </w:p>
          <w:p w14:paraId="13EEFD42" w14:textId="77777777" w:rsidR="00B76341" w:rsidRPr="001E2843" w:rsidRDefault="00B76341" w:rsidP="00F33B40">
            <w:pPr>
              <w:autoSpaceDE w:val="0"/>
              <w:snapToGrid w:val="0"/>
              <w:spacing w:after="20" w:line="240" w:lineRule="exact"/>
              <w:ind w:left="142" w:hanging="142"/>
              <w:rPr>
                <w:rFonts w:asciiTheme="minorHAnsi" w:eastAsia="TheSansLMath-Regular" w:hAnsiTheme="minorHAnsi" w:cstheme="minorHAnsi"/>
                <w:szCs w:val="18"/>
                <w:lang w:eastAsia="en-US"/>
              </w:rPr>
            </w:pPr>
            <w:r>
              <w:rPr>
                <w:rFonts w:asciiTheme="minorHAnsi" w:eastAsia="TheSansLMath-Regular" w:hAnsiTheme="minorHAnsi" w:cstheme="minorHAnsi"/>
                <w:szCs w:val="18"/>
                <w:lang w:eastAsia="en-US"/>
              </w:rPr>
              <w:t>Berufe</w:t>
            </w:r>
          </w:p>
        </w:tc>
        <w:tc>
          <w:tcPr>
            <w:tcW w:w="567" w:type="dxa"/>
            <w:shd w:val="clear" w:color="auto" w:fill="auto"/>
          </w:tcPr>
          <w:p w14:paraId="52769A14" w14:textId="77777777" w:rsidR="00B76341" w:rsidRDefault="00B76341" w:rsidP="00F33B40">
            <w:pPr>
              <w:autoSpaceDE w:val="0"/>
              <w:snapToGrid w:val="0"/>
              <w:spacing w:after="20" w:line="240" w:lineRule="exact"/>
              <w:rPr>
                <w:rFonts w:cs="Calibri"/>
                <w:szCs w:val="18"/>
              </w:rPr>
            </w:pPr>
            <w:r w:rsidRPr="00E63B5C">
              <w:rPr>
                <w:rFonts w:cs="Calibri"/>
                <w:szCs w:val="18"/>
              </w:rPr>
              <w:t>17</w:t>
            </w:r>
            <w:r>
              <w:rPr>
                <w:rFonts w:cs="Calibri"/>
                <w:szCs w:val="18"/>
              </w:rPr>
              <w:t>9</w:t>
            </w:r>
            <w:r>
              <w:rPr>
                <w:rFonts w:cs="Calibri"/>
                <w:szCs w:val="18"/>
              </w:rPr>
              <w:br/>
              <w:t>181</w:t>
            </w:r>
          </w:p>
        </w:tc>
        <w:tc>
          <w:tcPr>
            <w:tcW w:w="5103" w:type="dxa"/>
            <w:shd w:val="clear" w:color="auto" w:fill="auto"/>
          </w:tcPr>
          <w:p w14:paraId="2B01C796" w14:textId="77777777" w:rsidR="00B76341" w:rsidRPr="0046695C" w:rsidRDefault="00B76341" w:rsidP="00F33B40">
            <w:pPr>
              <w:pStyle w:val="Default"/>
              <w:ind w:left="113"/>
              <w:rPr>
                <w:rFonts w:asciiTheme="minorHAnsi" w:hAnsiTheme="minorHAnsi" w:cstheme="minorHAnsi"/>
                <w:b/>
                <w:bCs/>
                <w:sz w:val="18"/>
                <w:szCs w:val="18"/>
              </w:rPr>
            </w:pPr>
          </w:p>
        </w:tc>
        <w:tc>
          <w:tcPr>
            <w:tcW w:w="4678" w:type="dxa"/>
            <w:shd w:val="clear" w:color="auto" w:fill="auto"/>
          </w:tcPr>
          <w:p w14:paraId="7E52828E" w14:textId="77777777" w:rsidR="00B76341" w:rsidRPr="00EB281D" w:rsidRDefault="00B76341" w:rsidP="00F33B40">
            <w:pPr>
              <w:pStyle w:val="Default"/>
              <w:ind w:left="113"/>
              <w:rPr>
                <w:rFonts w:asciiTheme="minorHAnsi" w:hAnsiTheme="minorHAnsi" w:cstheme="minorHAnsi"/>
                <w:b/>
                <w:bCs/>
                <w:sz w:val="18"/>
                <w:szCs w:val="18"/>
              </w:rPr>
            </w:pPr>
          </w:p>
        </w:tc>
        <w:tc>
          <w:tcPr>
            <w:tcW w:w="2551" w:type="dxa"/>
          </w:tcPr>
          <w:p w14:paraId="3E678336" w14:textId="77777777" w:rsidR="00B76341" w:rsidRPr="00AF58F4" w:rsidRDefault="00B76341" w:rsidP="00F33B40">
            <w:pPr>
              <w:pStyle w:val="Tabellenschrift"/>
              <w:spacing w:line="240" w:lineRule="auto"/>
              <w:rPr>
                <w:rFonts w:ascii="Calibri" w:hAnsi="Calibri" w:cs="Calibri"/>
                <w:color w:val="000000"/>
                <w:sz w:val="18"/>
                <w:szCs w:val="18"/>
              </w:rPr>
            </w:pPr>
          </w:p>
        </w:tc>
      </w:tr>
    </w:tbl>
    <w:p w14:paraId="69AB70E5" w14:textId="77777777" w:rsidR="0000604A" w:rsidRDefault="0000604A" w:rsidP="0000604A">
      <w:pPr>
        <w:ind w:left="0"/>
      </w:pPr>
    </w:p>
    <w:p w14:paraId="5FD1DEA4" w14:textId="1771C289" w:rsidR="007D35C4" w:rsidRDefault="007D35C4"/>
    <w:sectPr w:rsidR="007D35C4" w:rsidSect="00AA685F">
      <w:pgSz w:w="16838" w:h="11906" w:orient="landscape" w:code="9"/>
      <w:pgMar w:top="1985" w:right="851" w:bottom="964" w:left="851" w:header="45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EB416" w14:textId="77777777" w:rsidR="00DF2FA7" w:rsidRDefault="00DF2FA7">
      <w:pPr>
        <w:spacing w:before="0" w:after="0"/>
      </w:pPr>
      <w:r>
        <w:separator/>
      </w:r>
    </w:p>
  </w:endnote>
  <w:endnote w:type="continuationSeparator" w:id="0">
    <w:p w14:paraId="72689BEA" w14:textId="77777777" w:rsidR="00DF2FA7" w:rsidRDefault="00DF2FA7">
      <w:pPr>
        <w:spacing w:before="0" w:after="0"/>
      </w:pPr>
      <w:r>
        <w:continuationSeparator/>
      </w:r>
    </w:p>
  </w:endnote>
  <w:endnote w:type="continuationNotice" w:id="1">
    <w:p w14:paraId="4E99AC48" w14:textId="77777777" w:rsidR="00DF2FA7" w:rsidRDefault="00DF2FA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B0604020202020204"/>
    <w:charset w:val="00"/>
    <w:family w:val="roman"/>
    <w:pitch w:val="variable"/>
    <w:sig w:usb0="E0002EFF" w:usb1="C000785B" w:usb2="00000009" w:usb3="00000000" w:csb0="000001FF" w:csb1="00000000"/>
  </w:font>
  <w:font w:name="DIN Next LT Pro Medium">
    <w:altName w:val="Calibri"/>
    <w:panose1 w:val="020B0604020202020204"/>
    <w:charset w:val="00"/>
    <w:family w:val="swiss"/>
    <w:notTrueType/>
    <w:pitch w:val="default"/>
    <w:sig w:usb0="00000003" w:usb1="00000000" w:usb2="00000000" w:usb3="00000000" w:csb0="00000001" w:csb1="00000000"/>
  </w:font>
  <w:font w:name="TheSansLMath-Bold">
    <w:altName w:val="Yu Gothic"/>
    <w:panose1 w:val="020B0604020202020204"/>
    <w:charset w:val="00"/>
    <w:family w:val="swiss"/>
    <w:notTrueType/>
    <w:pitch w:val="default"/>
    <w:sig w:usb0="00000003" w:usb1="00000000" w:usb2="00000000" w:usb3="00000000" w:csb0="00000001" w:csb1="00000000"/>
  </w:font>
  <w:font w:name="TheSansLMath-Regular">
    <w:altName w:val="Yu Gothic"/>
    <w:panose1 w:val="020B0604020202020204"/>
    <w:charset w:val="80"/>
    <w:family w:val="swiss"/>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DE32C" w14:textId="77777777" w:rsidR="00A30CC6" w:rsidRDefault="00A30CC6" w:rsidP="002F05F0">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2F10B6B3" w14:textId="77777777" w:rsidR="00A30CC6" w:rsidRDefault="00A30CC6" w:rsidP="0037415A">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968B0" w14:textId="77777777" w:rsidR="00A30CC6" w:rsidRPr="00196DBF" w:rsidRDefault="00A30CC6" w:rsidP="001C5873">
    <w:pPr>
      <w:pStyle w:val="5CVFuzeile"/>
      <w:ind w:left="0"/>
      <w:rPr>
        <w:sz w:val="18"/>
        <w:szCs w:val="22"/>
      </w:rPr>
    </w:pP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r>
    <w:r w:rsidRPr="00196DBF">
      <w:rPr>
        <w:sz w:val="18"/>
        <w:szCs w:val="22"/>
      </w:rPr>
      <w:tab/>
      <w:t xml:space="preserve">Seite </w:t>
    </w:r>
    <w:r w:rsidRPr="00196DBF">
      <w:rPr>
        <w:sz w:val="18"/>
        <w:szCs w:val="22"/>
      </w:rPr>
      <w:fldChar w:fldCharType="begin"/>
    </w:r>
    <w:r w:rsidRPr="00196DBF">
      <w:rPr>
        <w:sz w:val="18"/>
        <w:szCs w:val="22"/>
      </w:rPr>
      <w:instrText>PAGE   \* MERGEFORMAT</w:instrText>
    </w:r>
    <w:r w:rsidRPr="00196DBF">
      <w:rPr>
        <w:sz w:val="18"/>
        <w:szCs w:val="22"/>
      </w:rPr>
      <w:fldChar w:fldCharType="separate"/>
    </w:r>
    <w:r w:rsidRPr="00196DBF">
      <w:rPr>
        <w:noProof/>
        <w:sz w:val="18"/>
        <w:szCs w:val="22"/>
      </w:rPr>
      <w:t>1</w:t>
    </w:r>
    <w:r w:rsidRPr="00196DBF">
      <w:rPr>
        <w:sz w:val="18"/>
        <w:szCs w:val="22"/>
      </w:rPr>
      <w:fldChar w:fldCharType="end"/>
    </w:r>
  </w:p>
  <w:p w14:paraId="22E20813" w14:textId="77777777" w:rsidR="00A30CC6" w:rsidRDefault="00A30CC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EECB" w14:textId="77777777" w:rsidR="002B4D83" w:rsidRDefault="002B4D83" w:rsidP="00AA685F">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0C83990C" w14:textId="77777777" w:rsidR="002B4D83" w:rsidRDefault="002B4D83" w:rsidP="00AA685F">
    <w:pPr>
      <w:pStyle w:val="Fuzeile"/>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E40D" w14:textId="2DF4494C" w:rsidR="002B4D83" w:rsidRPr="009414D7" w:rsidRDefault="00A30CC6" w:rsidP="00AA685F">
    <w:pPr>
      <w:pStyle w:val="5CVFuzeile"/>
      <w:ind w:left="0"/>
    </w:pPr>
    <w:r>
      <w:tab/>
    </w:r>
    <w:r>
      <w:tab/>
    </w:r>
    <w:r>
      <w:tab/>
    </w:r>
    <w:r>
      <w:tab/>
    </w:r>
    <w:r>
      <w:tab/>
    </w:r>
    <w:r>
      <w:tab/>
    </w:r>
    <w:r>
      <w:tab/>
    </w:r>
    <w:r>
      <w:tab/>
    </w:r>
    <w:r w:rsidR="002B4D83">
      <w:tab/>
    </w:r>
    <w:r w:rsidR="002B4D83">
      <w:tab/>
    </w:r>
    <w:r w:rsidR="002B4D83">
      <w:tab/>
    </w:r>
    <w:r w:rsidR="002B4D83">
      <w:tab/>
    </w:r>
    <w:r w:rsidR="002B4D83">
      <w:tab/>
    </w:r>
    <w:r w:rsidR="002B4D83">
      <w:tab/>
    </w:r>
    <w:r w:rsidR="002B4D83">
      <w:tab/>
    </w:r>
    <w:r w:rsidR="002B4D83">
      <w:tab/>
      <w:t xml:space="preserve">Seite </w:t>
    </w:r>
    <w:r w:rsidR="002B4D83">
      <w:fldChar w:fldCharType="begin"/>
    </w:r>
    <w:r w:rsidR="002B4D83">
      <w:instrText>PAGE   \* MERGEFORMAT</w:instrText>
    </w:r>
    <w:r w:rsidR="002B4D83">
      <w:fldChar w:fldCharType="separate"/>
    </w:r>
    <w:r w:rsidR="009F3469">
      <w:rPr>
        <w:noProof/>
      </w:rPr>
      <w:t>17</w:t>
    </w:r>
    <w:r w:rsidR="002B4D8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9B73C" w14:textId="77777777" w:rsidR="00DF2FA7" w:rsidRDefault="00DF2FA7">
      <w:pPr>
        <w:spacing w:before="0" w:after="0"/>
      </w:pPr>
      <w:r>
        <w:separator/>
      </w:r>
    </w:p>
  </w:footnote>
  <w:footnote w:type="continuationSeparator" w:id="0">
    <w:p w14:paraId="00B008F3" w14:textId="77777777" w:rsidR="00DF2FA7" w:rsidRDefault="00DF2FA7">
      <w:pPr>
        <w:spacing w:before="0" w:after="0"/>
      </w:pPr>
      <w:r>
        <w:continuationSeparator/>
      </w:r>
    </w:p>
  </w:footnote>
  <w:footnote w:type="continuationNotice" w:id="1">
    <w:p w14:paraId="3B4E72BD" w14:textId="77777777" w:rsidR="00DF2FA7" w:rsidRDefault="00DF2FA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59168" w14:textId="19D8F250" w:rsidR="00A30CC6" w:rsidRDefault="00A30CC6" w:rsidP="00011A5D">
    <w:pPr>
      <w:ind w:left="0"/>
      <w:jc w:val="center"/>
      <w:rPr>
        <w:rFonts w:cstheme="majorBidi"/>
        <w:b/>
        <w:bCs/>
        <w:sz w:val="34"/>
        <w:szCs w:val="34"/>
      </w:rPr>
    </w:pPr>
    <w:r>
      <w:rPr>
        <w:noProof/>
      </w:rPr>
      <w:drawing>
        <wp:inline distT="0" distB="0" distL="0" distR="0" wp14:anchorId="7A2E7BCE" wp14:editId="64507768">
          <wp:extent cx="3037114" cy="609215"/>
          <wp:effectExtent l="0" t="0" r="0" b="635"/>
          <wp:docPr id="145122025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220250" name="Grafik 1451220250"/>
                  <pic:cNvPicPr/>
                </pic:nvPicPr>
                <pic:blipFill>
                  <a:blip r:embed="rId1">
                    <a:extLst>
                      <a:ext uri="{96DAC541-7B7A-43D3-8B79-37D633B846F1}">
                        <asvg:svgBlip xmlns:asvg="http://schemas.microsoft.com/office/drawing/2016/SVG/main" r:embed="rId2"/>
                      </a:ext>
                    </a:extLst>
                  </a:blip>
                  <a:stretch>
                    <a:fillRect/>
                  </a:stretch>
                </pic:blipFill>
                <pic:spPr>
                  <a:xfrm>
                    <a:off x="0" y="0"/>
                    <a:ext cx="3079112" cy="617639"/>
                  </a:xfrm>
                  <a:prstGeom prst="rect">
                    <a:avLst/>
                  </a:prstGeom>
                </pic:spPr>
              </pic:pic>
            </a:graphicData>
          </a:graphic>
        </wp:inline>
      </w:drawing>
    </w:r>
    <w:r>
      <w:fldChar w:fldCharType="begin"/>
    </w:r>
    <w:r>
      <w:instrText xml:space="preserve"> INCLUDEPICTURE "https://www.wsg-unna.de/wp-content/uploads/2024/02/logo_WSG-2.svg" \* MERGEFORMATINET </w:instrText>
    </w:r>
    <w:r>
      <w:fldChar w:fldCharType="separate"/>
    </w:r>
    <w:r>
      <w:rPr>
        <w:noProof/>
      </w:rPr>
      <mc:AlternateContent>
        <mc:Choice Requires="wps">
          <w:drawing>
            <wp:inline distT="0" distB="0" distL="0" distR="0" wp14:anchorId="7E01CE6F" wp14:editId="2659699E">
              <wp:extent cx="304800" cy="304800"/>
              <wp:effectExtent l="0" t="0" r="0" b="0"/>
              <wp:docPr id="1702942609" name="Rechtec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23C568" id="Rechteck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fldChar w:fldCharType="end"/>
    </w:r>
    <w:r>
      <w:fldChar w:fldCharType="begin"/>
    </w:r>
    <w:r>
      <w:instrText xml:space="preserve"> INCLUDEPICTURE "https://www.wsg-unna.de/wp-content/uploads/2024/02/logo_WSG-2.svg" \* MERGEFORMATINET </w:instrText>
    </w:r>
    <w:r>
      <w:fldChar w:fldCharType="separate"/>
    </w:r>
    <w:r>
      <w:rPr>
        <w:noProof/>
      </w:rPr>
      <mc:AlternateContent>
        <mc:Choice Requires="wps">
          <w:drawing>
            <wp:inline distT="0" distB="0" distL="0" distR="0" wp14:anchorId="4F359E73" wp14:editId="570C89A0">
              <wp:extent cx="304800" cy="304800"/>
              <wp:effectExtent l="0" t="0" r="0" b="0"/>
              <wp:docPr id="1464885668" name="Rechteck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3356F8" id="Rechteck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fldChar w:fldCharType="end"/>
    </w:r>
    <w:r w:rsidRPr="00410551">
      <w:rPr>
        <w:rFonts w:cstheme="majorBidi"/>
        <w:b/>
        <w:bCs/>
        <w:sz w:val="34"/>
        <w:szCs w:val="34"/>
      </w:rPr>
      <w:t xml:space="preserve">Schulinterner Lehrplan für das Fach Mathematik Klasse </w:t>
    </w:r>
    <w:r w:rsidR="00366C6B">
      <w:rPr>
        <w:rFonts w:cstheme="majorBidi"/>
        <w:b/>
        <w:bCs/>
        <w:sz w:val="34"/>
        <w:szCs w:val="34"/>
      </w:rPr>
      <w:t>10</w:t>
    </w:r>
  </w:p>
  <w:p w14:paraId="0C182E88" w14:textId="2BA3B88B" w:rsidR="00A30CC6" w:rsidRPr="00410551" w:rsidRDefault="00A30CC6" w:rsidP="00011A5D">
    <w:pPr>
      <w:ind w:left="0"/>
      <w:jc w:val="center"/>
      <w:rPr>
        <w:rFonts w:cstheme="majorBidi"/>
        <w:b/>
        <w:bCs/>
        <w:sz w:val="34"/>
        <w:szCs w:val="34"/>
      </w:rPr>
    </w:pPr>
    <w:r>
      <w:rPr>
        <w:rFonts w:cstheme="majorBidi"/>
        <w:b/>
        <w:bCs/>
        <w:sz w:val="34"/>
        <w:szCs w:val="34"/>
      </w:rPr>
      <w:t xml:space="preserve">  Grundkurs</w:t>
    </w:r>
  </w:p>
  <w:p w14:paraId="16BDD287" w14:textId="77777777" w:rsidR="00A30CC6" w:rsidRPr="00196DBF" w:rsidRDefault="00A30CC6" w:rsidP="00196DBF">
    <w:pPr>
      <w:pStyle w:val="Kopfzeile"/>
      <w:tabs>
        <w:tab w:val="clear" w:pos="4536"/>
        <w:tab w:val="clear" w:pos="9072"/>
        <w:tab w:val="left" w:pos="9640"/>
      </w:tabs>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472D3" w14:textId="77777777" w:rsidR="002B4D83" w:rsidRPr="00477D1A" w:rsidRDefault="002B4D83" w:rsidP="00AA685F">
    <w:pPr>
      <w:pStyle w:val="Kopfzeile"/>
      <w:tabs>
        <w:tab w:val="clear" w:pos="4536"/>
        <w:tab w:val="clear" w:pos="9072"/>
        <w:tab w:val="left" w:pos="9640"/>
      </w:tabs>
      <w:rPr>
        <w:sz w:val="20"/>
        <w:szCs w:val="20"/>
      </w:rPr>
    </w:pPr>
  </w:p>
  <w:p w14:paraId="5085F0CD" w14:textId="01C96AA7" w:rsidR="002B4D83" w:rsidRPr="00A30CC6" w:rsidRDefault="00A30CC6" w:rsidP="00A30CC6">
    <w:pPr>
      <w:ind w:left="0"/>
      <w:jc w:val="center"/>
      <w:rPr>
        <w:rFonts w:cstheme="majorBidi"/>
        <w:b/>
        <w:bCs/>
        <w:sz w:val="34"/>
        <w:szCs w:val="34"/>
      </w:rPr>
    </w:pPr>
    <w:r>
      <w:rPr>
        <w:noProof/>
      </w:rPr>
      <w:drawing>
        <wp:inline distT="0" distB="0" distL="0" distR="0" wp14:anchorId="2B267BDB" wp14:editId="7E6A3E39">
          <wp:extent cx="3037114" cy="609215"/>
          <wp:effectExtent l="0" t="0" r="0" b="635"/>
          <wp:docPr id="113620138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220250" name="Grafik 1451220250"/>
                  <pic:cNvPicPr/>
                </pic:nvPicPr>
                <pic:blipFill>
                  <a:blip r:embed="rId1">
                    <a:extLst>
                      <a:ext uri="{96DAC541-7B7A-43D3-8B79-37D633B846F1}">
                        <asvg:svgBlip xmlns:asvg="http://schemas.microsoft.com/office/drawing/2016/SVG/main" r:embed="rId2"/>
                      </a:ext>
                    </a:extLst>
                  </a:blip>
                  <a:stretch>
                    <a:fillRect/>
                  </a:stretch>
                </pic:blipFill>
                <pic:spPr>
                  <a:xfrm>
                    <a:off x="0" y="0"/>
                    <a:ext cx="3079112" cy="617639"/>
                  </a:xfrm>
                  <a:prstGeom prst="rect">
                    <a:avLst/>
                  </a:prstGeom>
                </pic:spPr>
              </pic:pic>
            </a:graphicData>
          </a:graphic>
        </wp:inline>
      </w:drawing>
    </w:r>
    <w:r>
      <w:fldChar w:fldCharType="begin"/>
    </w:r>
    <w:r>
      <w:instrText xml:space="preserve"> INCLUDEPICTURE "https://www.wsg-unna.de/wp-content/uploads/2024/02/logo_WSG-2.svg" \* MERGEFORMATINET </w:instrText>
    </w:r>
    <w:r>
      <w:fldChar w:fldCharType="separate"/>
    </w:r>
    <w:r>
      <w:rPr>
        <w:noProof/>
      </w:rPr>
      <mc:AlternateContent>
        <mc:Choice Requires="wps">
          <w:drawing>
            <wp:inline distT="0" distB="0" distL="0" distR="0" wp14:anchorId="4CE1FD5A" wp14:editId="14C14E13">
              <wp:extent cx="304800" cy="304800"/>
              <wp:effectExtent l="0" t="0" r="0" b="0"/>
              <wp:docPr id="165921003" name="Rechtec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CCFFEF" id="Rechteck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fldChar w:fldCharType="end"/>
    </w:r>
    <w:r>
      <w:fldChar w:fldCharType="begin"/>
    </w:r>
    <w:r>
      <w:instrText xml:space="preserve"> INCLUDEPICTURE "https://www.wsg-unna.de/wp-content/uploads/2024/02/logo_WSG-2.svg" \* MERGEFORMATINET </w:instrText>
    </w:r>
    <w:r>
      <w:fldChar w:fldCharType="separate"/>
    </w:r>
    <w:r>
      <w:rPr>
        <w:noProof/>
      </w:rPr>
      <mc:AlternateContent>
        <mc:Choice Requires="wps">
          <w:drawing>
            <wp:inline distT="0" distB="0" distL="0" distR="0" wp14:anchorId="56DCE35A" wp14:editId="730AD33A">
              <wp:extent cx="304800" cy="304800"/>
              <wp:effectExtent l="0" t="0" r="0" b="0"/>
              <wp:docPr id="549892198" name="Rechteck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2AFAC7" id="Rechteck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fldChar w:fldCharType="end"/>
    </w:r>
    <w:r w:rsidRPr="00410551">
      <w:rPr>
        <w:rFonts w:cstheme="majorBidi"/>
        <w:b/>
        <w:bCs/>
        <w:sz w:val="34"/>
        <w:szCs w:val="34"/>
      </w:rPr>
      <w:t xml:space="preserve">Schulinterner Lehrplan für das Fach Mathematik Klasse </w:t>
    </w:r>
    <w:r w:rsidR="00366C6B">
      <w:rPr>
        <w:rFonts w:cstheme="majorBidi"/>
        <w:b/>
        <w:bCs/>
        <w:sz w:val="34"/>
        <w:szCs w:val="34"/>
      </w:rPr>
      <w:t xml:space="preserve">10 </w:t>
    </w:r>
    <w:r>
      <w:rPr>
        <w:rFonts w:cstheme="majorBidi"/>
        <w:b/>
        <w:bCs/>
        <w:sz w:val="34"/>
        <w:szCs w:val="34"/>
      </w:rPr>
      <w:t>Grundkurs</w:t>
    </w:r>
  </w:p>
  <w:p w14:paraId="3D73D4BF" w14:textId="77777777" w:rsidR="002B4D83" w:rsidRPr="004A1081" w:rsidRDefault="002B4D83" w:rsidP="00A30CC6">
    <w:pPr>
      <w:pStyle w:val="Kopfzeile"/>
      <w:ind w:left="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04A"/>
    <w:rsid w:val="0000604A"/>
    <w:rsid w:val="00045E1D"/>
    <w:rsid w:val="00047E2D"/>
    <w:rsid w:val="00076504"/>
    <w:rsid w:val="000A0BAC"/>
    <w:rsid w:val="000C54ED"/>
    <w:rsid w:val="000C5FC5"/>
    <w:rsid w:val="000D3CD7"/>
    <w:rsid w:val="000F4304"/>
    <w:rsid w:val="000F615F"/>
    <w:rsid w:val="001175B0"/>
    <w:rsid w:val="00137107"/>
    <w:rsid w:val="001526C7"/>
    <w:rsid w:val="001A7489"/>
    <w:rsid w:val="001B2CE5"/>
    <w:rsid w:val="001D5462"/>
    <w:rsid w:val="001D5AE7"/>
    <w:rsid w:val="001E2843"/>
    <w:rsid w:val="001F55C8"/>
    <w:rsid w:val="00215AF3"/>
    <w:rsid w:val="002A7F52"/>
    <w:rsid w:val="002B4D83"/>
    <w:rsid w:val="002C11FD"/>
    <w:rsid w:val="00310CFF"/>
    <w:rsid w:val="00315EE9"/>
    <w:rsid w:val="00366C6B"/>
    <w:rsid w:val="003819A9"/>
    <w:rsid w:val="00385D51"/>
    <w:rsid w:val="00395168"/>
    <w:rsid w:val="00397EE9"/>
    <w:rsid w:val="003B2B80"/>
    <w:rsid w:val="003C001D"/>
    <w:rsid w:val="003D4E10"/>
    <w:rsid w:val="003D5DF4"/>
    <w:rsid w:val="003E21D1"/>
    <w:rsid w:val="003F6D4B"/>
    <w:rsid w:val="004051B2"/>
    <w:rsid w:val="0042669F"/>
    <w:rsid w:val="00446005"/>
    <w:rsid w:val="00450C65"/>
    <w:rsid w:val="00455F16"/>
    <w:rsid w:val="00473B17"/>
    <w:rsid w:val="0047599D"/>
    <w:rsid w:val="00475C8A"/>
    <w:rsid w:val="0048675D"/>
    <w:rsid w:val="004935C0"/>
    <w:rsid w:val="004D0132"/>
    <w:rsid w:val="0052397F"/>
    <w:rsid w:val="00584625"/>
    <w:rsid w:val="005C2413"/>
    <w:rsid w:val="005D57C1"/>
    <w:rsid w:val="005E1A73"/>
    <w:rsid w:val="005E4C3A"/>
    <w:rsid w:val="005E4DFD"/>
    <w:rsid w:val="00635FBC"/>
    <w:rsid w:val="006407B1"/>
    <w:rsid w:val="006868C9"/>
    <w:rsid w:val="00686D31"/>
    <w:rsid w:val="006C354A"/>
    <w:rsid w:val="006C6F69"/>
    <w:rsid w:val="006D6D9A"/>
    <w:rsid w:val="006E5F3C"/>
    <w:rsid w:val="00715490"/>
    <w:rsid w:val="007258F2"/>
    <w:rsid w:val="00772305"/>
    <w:rsid w:val="00776913"/>
    <w:rsid w:val="007A08DC"/>
    <w:rsid w:val="007A2036"/>
    <w:rsid w:val="007D35C4"/>
    <w:rsid w:val="007E11E6"/>
    <w:rsid w:val="007E2312"/>
    <w:rsid w:val="0081177B"/>
    <w:rsid w:val="008226B3"/>
    <w:rsid w:val="00823931"/>
    <w:rsid w:val="00854A07"/>
    <w:rsid w:val="0086008E"/>
    <w:rsid w:val="00862030"/>
    <w:rsid w:val="0089098C"/>
    <w:rsid w:val="00891953"/>
    <w:rsid w:val="008A18E3"/>
    <w:rsid w:val="008E6C06"/>
    <w:rsid w:val="008F2359"/>
    <w:rsid w:val="0091742A"/>
    <w:rsid w:val="00922F15"/>
    <w:rsid w:val="009416FF"/>
    <w:rsid w:val="00975E03"/>
    <w:rsid w:val="00983B21"/>
    <w:rsid w:val="009944E3"/>
    <w:rsid w:val="009D7749"/>
    <w:rsid w:val="009F3469"/>
    <w:rsid w:val="00A30CC6"/>
    <w:rsid w:val="00A4409A"/>
    <w:rsid w:val="00A442A5"/>
    <w:rsid w:val="00A563D9"/>
    <w:rsid w:val="00A9061B"/>
    <w:rsid w:val="00AA48DC"/>
    <w:rsid w:val="00AA685F"/>
    <w:rsid w:val="00AF1BE9"/>
    <w:rsid w:val="00B0631F"/>
    <w:rsid w:val="00B10B7A"/>
    <w:rsid w:val="00B27B9D"/>
    <w:rsid w:val="00B36AFF"/>
    <w:rsid w:val="00B76341"/>
    <w:rsid w:val="00BE45F7"/>
    <w:rsid w:val="00C00757"/>
    <w:rsid w:val="00C137C5"/>
    <w:rsid w:val="00C67745"/>
    <w:rsid w:val="00C7232B"/>
    <w:rsid w:val="00C74920"/>
    <w:rsid w:val="00CA0044"/>
    <w:rsid w:val="00CB5BF6"/>
    <w:rsid w:val="00D05208"/>
    <w:rsid w:val="00D41FD6"/>
    <w:rsid w:val="00D54738"/>
    <w:rsid w:val="00D63421"/>
    <w:rsid w:val="00D644C9"/>
    <w:rsid w:val="00D85603"/>
    <w:rsid w:val="00D97D81"/>
    <w:rsid w:val="00DF2FA7"/>
    <w:rsid w:val="00E176B8"/>
    <w:rsid w:val="00E31DCE"/>
    <w:rsid w:val="00E55BA6"/>
    <w:rsid w:val="00E73B0E"/>
    <w:rsid w:val="00EA496D"/>
    <w:rsid w:val="00EB2F26"/>
    <w:rsid w:val="00EB4A83"/>
    <w:rsid w:val="00EF149E"/>
    <w:rsid w:val="00EF1ADB"/>
    <w:rsid w:val="00F032B8"/>
    <w:rsid w:val="00F0720B"/>
    <w:rsid w:val="00F10E55"/>
    <w:rsid w:val="00F14D4D"/>
    <w:rsid w:val="00F50642"/>
    <w:rsid w:val="00F8057D"/>
    <w:rsid w:val="00F827D9"/>
    <w:rsid w:val="00FA13E9"/>
    <w:rsid w:val="00FA47CE"/>
    <w:rsid w:val="00FB5D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3D753"/>
  <w15:chartTrackingRefBased/>
  <w15:docId w15:val="{CF9A1683-907B-4EAA-B339-23902FAF7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2_CV_Fließtext_Tabelle"/>
    <w:qFormat/>
    <w:rsid w:val="0000604A"/>
    <w:pPr>
      <w:tabs>
        <w:tab w:val="left" w:pos="2835"/>
      </w:tabs>
      <w:spacing w:before="60" w:after="60" w:line="240" w:lineRule="auto"/>
      <w:ind w:left="113"/>
    </w:pPr>
    <w:rPr>
      <w:rFonts w:ascii="Calibri" w:eastAsia="Times New Roman" w:hAnsi="Calibri" w:cs="Times New Roman"/>
      <w:sz w:val="18"/>
      <w:szCs w:val="24"/>
      <w:lang w:eastAsia="de-DE"/>
    </w:rPr>
  </w:style>
  <w:style w:type="paragraph" w:styleId="berschrift3">
    <w:name w:val="heading 3"/>
    <w:aliases w:val="1_CV_Headline"/>
    <w:next w:val="Standard"/>
    <w:link w:val="berschrift3Zchn"/>
    <w:qFormat/>
    <w:rsid w:val="0000604A"/>
    <w:pPr>
      <w:keepNext/>
      <w:spacing w:after="0" w:line="280" w:lineRule="exact"/>
      <w:outlineLvl w:val="2"/>
    </w:pPr>
    <w:rPr>
      <w:rFonts w:ascii="Calibri" w:eastAsia="Times New Roman" w:hAnsi="Calibri" w:cs="Arial"/>
      <w:b/>
      <w:bCs/>
      <w:sz w:val="24"/>
      <w:szCs w:val="1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aliases w:val="1_CV_Headline Zchn"/>
    <w:basedOn w:val="Absatz-Standardschriftart"/>
    <w:link w:val="berschrift3"/>
    <w:rsid w:val="0000604A"/>
    <w:rPr>
      <w:rFonts w:ascii="Calibri" w:eastAsia="Times New Roman" w:hAnsi="Calibri" w:cs="Arial"/>
      <w:b/>
      <w:bCs/>
      <w:sz w:val="24"/>
      <w:szCs w:val="18"/>
      <w:lang w:eastAsia="de-DE"/>
    </w:rPr>
  </w:style>
  <w:style w:type="paragraph" w:styleId="Kopfzeile">
    <w:name w:val="header"/>
    <w:aliases w:val="*Kopfzeile"/>
    <w:basedOn w:val="Standard"/>
    <w:link w:val="KopfzeileZchn"/>
    <w:uiPriority w:val="99"/>
    <w:rsid w:val="0000604A"/>
    <w:pPr>
      <w:tabs>
        <w:tab w:val="center" w:pos="4536"/>
        <w:tab w:val="right" w:pos="9072"/>
      </w:tabs>
    </w:pPr>
  </w:style>
  <w:style w:type="character" w:customStyle="1" w:styleId="KopfzeileZchn">
    <w:name w:val="Kopfzeile Zchn"/>
    <w:aliases w:val="*Kopfzeile Zchn"/>
    <w:basedOn w:val="Absatz-Standardschriftart"/>
    <w:link w:val="Kopfzeile"/>
    <w:uiPriority w:val="99"/>
    <w:rsid w:val="0000604A"/>
    <w:rPr>
      <w:rFonts w:ascii="Calibri" w:eastAsia="Times New Roman" w:hAnsi="Calibri" w:cs="Times New Roman"/>
      <w:sz w:val="18"/>
      <w:szCs w:val="24"/>
      <w:lang w:eastAsia="de-DE"/>
    </w:rPr>
  </w:style>
  <w:style w:type="paragraph" w:styleId="Fuzeile">
    <w:name w:val="footer"/>
    <w:basedOn w:val="Standard"/>
    <w:link w:val="FuzeileZchn"/>
    <w:uiPriority w:val="99"/>
    <w:rsid w:val="0000604A"/>
    <w:pPr>
      <w:tabs>
        <w:tab w:val="center" w:pos="4536"/>
        <w:tab w:val="right" w:pos="9072"/>
      </w:tabs>
    </w:pPr>
    <w:rPr>
      <w:rFonts w:ascii="Times" w:hAnsi="Times"/>
      <w:sz w:val="22"/>
      <w:szCs w:val="20"/>
    </w:rPr>
  </w:style>
  <w:style w:type="character" w:customStyle="1" w:styleId="FuzeileZchn">
    <w:name w:val="Fußzeile Zchn"/>
    <w:basedOn w:val="Absatz-Standardschriftart"/>
    <w:link w:val="Fuzeile"/>
    <w:uiPriority w:val="99"/>
    <w:rsid w:val="0000604A"/>
    <w:rPr>
      <w:rFonts w:ascii="Times" w:eastAsia="Times New Roman" w:hAnsi="Times" w:cs="Times New Roman"/>
      <w:szCs w:val="20"/>
      <w:lang w:eastAsia="de-DE"/>
    </w:rPr>
  </w:style>
  <w:style w:type="character" w:styleId="Seitenzahl">
    <w:name w:val="page number"/>
    <w:semiHidden/>
    <w:rsid w:val="0000604A"/>
    <w:rPr>
      <w:rFonts w:ascii="Arial" w:hAnsi="Arial"/>
      <w:color w:val="999999"/>
      <w:sz w:val="24"/>
    </w:rPr>
  </w:style>
  <w:style w:type="character" w:styleId="Fett">
    <w:name w:val="Strong"/>
    <w:aliases w:val="CV_Fett"/>
    <w:uiPriority w:val="22"/>
    <w:qFormat/>
    <w:rsid w:val="0000604A"/>
    <w:rPr>
      <w:rFonts w:ascii="Calibri" w:hAnsi="Calibri"/>
      <w:b/>
      <w:bCs/>
      <w:sz w:val="18"/>
    </w:rPr>
  </w:style>
  <w:style w:type="character" w:customStyle="1" w:styleId="EinfacheTabelle41">
    <w:name w:val="Einfache Tabelle 41"/>
    <w:aliases w:val="CV_Kursiv"/>
    <w:uiPriority w:val="21"/>
    <w:qFormat/>
    <w:rsid w:val="0000604A"/>
    <w:rPr>
      <w:rFonts w:ascii="Calibri" w:hAnsi="Calibri"/>
      <w:i/>
      <w:iCs/>
      <w:color w:val="auto"/>
    </w:rPr>
  </w:style>
  <w:style w:type="paragraph" w:customStyle="1" w:styleId="Tabellenschrift">
    <w:name w:val="*Tabellenschrift"/>
    <w:rsid w:val="0000604A"/>
    <w:pPr>
      <w:tabs>
        <w:tab w:val="right" w:pos="1247"/>
      </w:tabs>
      <w:spacing w:after="0" w:line="260" w:lineRule="exact"/>
      <w:ind w:left="85" w:right="85"/>
    </w:pPr>
    <w:rPr>
      <w:rFonts w:ascii="Arial" w:eastAsia="Times New Roman" w:hAnsi="Arial" w:cs="Times New Roman"/>
      <w:sz w:val="20"/>
      <w:szCs w:val="24"/>
      <w:lang w:eastAsia="de-DE"/>
    </w:rPr>
  </w:style>
  <w:style w:type="paragraph" w:customStyle="1" w:styleId="Tabellenschriftfett">
    <w:name w:val="*Tabellenschrift fett"/>
    <w:basedOn w:val="Tabellenschrift"/>
    <w:rsid w:val="0000604A"/>
    <w:rPr>
      <w:b/>
    </w:rPr>
  </w:style>
  <w:style w:type="paragraph" w:customStyle="1" w:styleId="Tabellenschriftberschrift">
    <w:name w:val="*Tabellenschrift Überschrift"/>
    <w:basedOn w:val="Tabellenschriftfett"/>
    <w:next w:val="Tabellenschrift"/>
    <w:rsid w:val="0000604A"/>
    <w:pPr>
      <w:tabs>
        <w:tab w:val="clear" w:pos="1247"/>
        <w:tab w:val="left" w:pos="454"/>
      </w:tabs>
    </w:pPr>
  </w:style>
  <w:style w:type="paragraph" w:customStyle="1" w:styleId="5CVFuzeile">
    <w:name w:val="5_CV_Fußzeile"/>
    <w:basedOn w:val="Standard"/>
    <w:qFormat/>
    <w:rsid w:val="0000604A"/>
    <w:pPr>
      <w:tabs>
        <w:tab w:val="left" w:pos="737"/>
      </w:tabs>
    </w:pPr>
    <w:rPr>
      <w:sz w:val="15"/>
      <w:szCs w:val="20"/>
    </w:rPr>
  </w:style>
  <w:style w:type="paragraph" w:customStyle="1" w:styleId="Default">
    <w:name w:val="Default"/>
    <w:rsid w:val="0000604A"/>
    <w:pPr>
      <w:autoSpaceDE w:val="0"/>
      <w:autoSpaceDN w:val="0"/>
      <w:adjustRightInd w:val="0"/>
      <w:spacing w:after="0" w:line="240" w:lineRule="auto"/>
    </w:pPr>
    <w:rPr>
      <w:rFonts w:ascii="Arial" w:eastAsia="Times New Roman" w:hAnsi="Arial" w:cs="Arial"/>
      <w:color w:val="000000"/>
      <w:sz w:val="24"/>
      <w:szCs w:val="24"/>
      <w:lang w:eastAsia="de-DE"/>
    </w:rPr>
  </w:style>
  <w:style w:type="paragraph" w:styleId="Listenabsatz">
    <w:name w:val="List Paragraph"/>
    <w:basedOn w:val="Standard"/>
    <w:uiPriority w:val="34"/>
    <w:qFormat/>
    <w:rsid w:val="0000604A"/>
    <w:pPr>
      <w:ind w:left="720"/>
      <w:contextualSpacing/>
    </w:pPr>
  </w:style>
  <w:style w:type="paragraph" w:customStyle="1" w:styleId="Pa0">
    <w:name w:val="Pa0"/>
    <w:basedOn w:val="Default"/>
    <w:next w:val="Default"/>
    <w:uiPriority w:val="99"/>
    <w:rsid w:val="0000604A"/>
    <w:pPr>
      <w:spacing w:line="161" w:lineRule="atLeast"/>
    </w:pPr>
    <w:rPr>
      <w:rFonts w:ascii="DIN Next LT Pro Medium" w:eastAsiaTheme="minorHAnsi" w:hAnsi="DIN Next LT Pro Medium" w:cstheme="minorBidi"/>
      <w:color w:val="auto"/>
      <w:lang w:eastAsia="en-US"/>
    </w:rPr>
  </w:style>
  <w:style w:type="paragraph" w:styleId="KeinLeerraum">
    <w:name w:val="No Spacing"/>
    <w:uiPriority w:val="1"/>
    <w:qFormat/>
    <w:rsid w:val="00B76341"/>
    <w:pPr>
      <w:tabs>
        <w:tab w:val="left" w:pos="2835"/>
      </w:tabs>
      <w:spacing w:after="0" w:line="240" w:lineRule="auto"/>
      <w:ind w:left="113"/>
    </w:pPr>
    <w:rPr>
      <w:rFonts w:ascii="Calibri" w:eastAsia="Times New Roman" w:hAnsi="Calibri" w:cs="Times New Roman"/>
      <w:sz w:val="18"/>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emf"/><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2EFCBEC06A354CA50D073F8E467E82" ma:contentTypeVersion="8" ma:contentTypeDescription="Create a new document." ma:contentTypeScope="" ma:versionID="d4348d7a0df51727ca98fe1b147d81b6">
  <xsd:schema xmlns:xsd="http://www.w3.org/2001/XMLSchema" xmlns:xs="http://www.w3.org/2001/XMLSchema" xmlns:p="http://schemas.microsoft.com/office/2006/metadata/properties" xmlns:ns2="ae14894b-9340-477a-8b54-67282f0917e3" targetNamespace="http://schemas.microsoft.com/office/2006/metadata/properties" ma:root="true" ma:fieldsID="bd4906dcb42df5beb09416ff86668394" ns2:_="">
    <xsd:import namespace="ae14894b-9340-477a-8b54-67282f0917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14894b-9340-477a-8b54-67282f0917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A9B757-45B6-4692-8741-925E23D5A4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CD8B5C0-3FAC-4E2E-87C2-9E91E94598A2}">
  <ds:schemaRefs>
    <ds:schemaRef ds:uri="http://schemas.microsoft.com/sharepoint/v3/contenttype/forms"/>
  </ds:schemaRefs>
</ds:datastoreItem>
</file>

<file path=customXml/itemProps3.xml><?xml version="1.0" encoding="utf-8"?>
<ds:datastoreItem xmlns:ds="http://schemas.openxmlformats.org/officeDocument/2006/customXml" ds:itemID="{68CF2177-2E2C-48B2-80C6-CC5328F3C21D}"/>
</file>

<file path=docMetadata/LabelInfo.xml><?xml version="1.0" encoding="utf-8"?>
<clbl:labelList xmlns:clbl="http://schemas.microsoft.com/office/2020/mipLabelMetadata">
  <clbl:label id="{dd07f31a-8169-4acd-a50c-37d776550655}" enabled="1" method="Standard" siteId="{0be0d70f-f404-4497-9fa7-3a7b7c98630d}"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20</Pages>
  <Words>4633</Words>
  <Characters>29192</Characters>
  <Application>Microsoft Office Word</Application>
  <DocSecurity>0</DocSecurity>
  <Lines>243</Lines>
  <Paragraphs>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Steuer, Michelle</dc:creator>
  <cp:keywords/>
  <dc:description/>
  <cp:lastModifiedBy>Fabian Omenzetter</cp:lastModifiedBy>
  <cp:revision>6</cp:revision>
  <dcterms:created xsi:type="dcterms:W3CDTF">2024-08-26T09:08:00Z</dcterms:created>
  <dcterms:modified xsi:type="dcterms:W3CDTF">2025-10-06T08:30:00Z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0x010100802EFCBEC06A354CA50D073F8E467E82</vt:lpwstr>
  </property>
  <property fmtid="{D5CDD505-2E9C-101B-9397-08002B2CF9AE}" pid="3" name="MediaServiceImageTags">
    <vt:lpwstr/>
  </property>
  <property fmtid="{D5CDD505-2E9C-101B-9397-08002B2CF9AE}" pid="4" name="Order">
    <vt:r8>952900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